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82727" w:rsidRPr="00BF5596" w:rsidRDefault="00882727" w:rsidP="00882727">
      <w:pPr>
        <w:pStyle w:val="1"/>
        <w:jc w:val="right"/>
        <w:rPr>
          <w:b/>
          <w:bCs/>
          <w:lang w:val="ru-RU"/>
        </w:rPr>
      </w:pPr>
      <w:r w:rsidRPr="00BF5596">
        <w:rPr>
          <w:b/>
          <w:bCs/>
          <w:lang w:val="ru-RU"/>
        </w:rPr>
        <w:t xml:space="preserve">Приложение </w:t>
      </w:r>
      <w:r>
        <w:rPr>
          <w:b/>
          <w:bCs/>
          <w:lang w:val="ru-RU"/>
        </w:rPr>
        <w:t>….</w:t>
      </w:r>
    </w:p>
    <w:p w:rsidR="00882727" w:rsidRPr="00484BF0" w:rsidRDefault="00882727" w:rsidP="00882727">
      <w:pPr>
        <w:pStyle w:val="1"/>
        <w:jc w:val="right"/>
        <w:rPr>
          <w:b/>
          <w:bCs/>
          <w:kern w:val="32"/>
          <w:lang w:val="ru-RU"/>
        </w:rPr>
      </w:pPr>
      <w:r w:rsidRPr="00BF5596">
        <w:rPr>
          <w:b/>
          <w:bCs/>
          <w:kern w:val="32"/>
          <w:lang w:val="ru-RU"/>
        </w:rPr>
        <w:t xml:space="preserve">к ПОП по специальности </w:t>
      </w:r>
      <w:r w:rsidRPr="00BF5596">
        <w:rPr>
          <w:b/>
          <w:bCs/>
          <w:kern w:val="32"/>
          <w:lang w:val="ru-RU"/>
        </w:rPr>
        <w:br/>
        <w:t xml:space="preserve">44.02.07 </w:t>
      </w:r>
      <w:r w:rsidRPr="00484BF0">
        <w:rPr>
          <w:b/>
          <w:bCs/>
          <w:kern w:val="32"/>
          <w:lang w:val="ru-RU"/>
        </w:rPr>
        <w:t xml:space="preserve">Преподавание в основном общем образовании (по </w:t>
      </w:r>
      <w:proofErr w:type="gramStart"/>
      <w:r w:rsidRPr="00484BF0">
        <w:rPr>
          <w:b/>
          <w:bCs/>
          <w:kern w:val="32"/>
          <w:lang w:val="ru-RU"/>
        </w:rPr>
        <w:t xml:space="preserve">профилям)   </w:t>
      </w:r>
      <w:proofErr w:type="gramEnd"/>
      <w:r w:rsidRPr="00484BF0">
        <w:rPr>
          <w:b/>
          <w:bCs/>
          <w:kern w:val="32"/>
          <w:lang w:val="ru-RU"/>
        </w:rPr>
        <w:t xml:space="preserve">      направленность  Преподавание учебного предмета "Основы безопасности и защиты Родины" на уровне основного общего образования</w:t>
      </w:r>
    </w:p>
    <w:p w:rsidR="00EE1AE2" w:rsidRDefault="00EE1AE2" w:rsidP="00EE1AE2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jc w:val="right"/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jc w:val="center"/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jc w:val="center"/>
        <w:rPr>
          <w:rFonts w:ascii="Times New Roman" w:hAnsi="Times New Roman"/>
          <w:b/>
          <w:i/>
        </w:rPr>
      </w:pPr>
    </w:p>
    <w:p w:rsidR="00EE1AE2" w:rsidRDefault="00EE1AE2" w:rsidP="00EE1AE2">
      <w:pPr>
        <w:jc w:val="center"/>
        <w:rPr>
          <w:rFonts w:ascii="Times New Roman" w:hAnsi="Times New Roman"/>
          <w:b/>
          <w:i/>
        </w:rPr>
      </w:pPr>
    </w:p>
    <w:p w:rsidR="00B232D1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B232D1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B232D1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B232D1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B232D1" w:rsidRPr="006E1D98" w:rsidRDefault="00B232D1" w:rsidP="00EE1AE2">
      <w:pPr>
        <w:jc w:val="center"/>
        <w:rPr>
          <w:rFonts w:ascii="Times New Roman" w:hAnsi="Times New Roman"/>
          <w:b/>
          <w:i/>
        </w:rPr>
      </w:pPr>
    </w:p>
    <w:p w:rsidR="00EE1AE2" w:rsidRPr="000818C1" w:rsidRDefault="00EE1AE2" w:rsidP="00EE1AE2">
      <w:pPr>
        <w:pStyle w:val="5"/>
        <w:ind w:firstLine="0"/>
        <w:jc w:val="center"/>
        <w:rPr>
          <w:b/>
        </w:rPr>
      </w:pPr>
      <w:bookmarkStart w:id="0" w:name="_Toc128264434"/>
      <w:r w:rsidRPr="000818C1">
        <w:rPr>
          <w:b/>
        </w:rPr>
        <w:t>РАБОЧАЯ ПРОГРАММА УЧЕБНОЙ ДИСЦИПЛИНЫ</w:t>
      </w:r>
      <w:bookmarkEnd w:id="0"/>
    </w:p>
    <w:p w:rsidR="00EE1AE2" w:rsidRPr="006E1D98" w:rsidRDefault="00EE1AE2" w:rsidP="00EE1AE2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E1AE2" w:rsidRPr="000818C1" w:rsidRDefault="0054259D" w:rsidP="00EE1AE2">
      <w:pPr>
        <w:pStyle w:val="5"/>
        <w:ind w:firstLine="0"/>
        <w:jc w:val="center"/>
        <w:rPr>
          <w:b/>
        </w:rPr>
      </w:pPr>
      <w:bookmarkStart w:id="1" w:name="_Toc128264435"/>
      <w:r>
        <w:rPr>
          <w:b/>
        </w:rPr>
        <w:t>«ОП.1</w:t>
      </w:r>
      <w:r>
        <w:rPr>
          <w:b/>
          <w:lang w:val="ru-RU"/>
        </w:rPr>
        <w:t>2</w:t>
      </w:r>
      <w:r w:rsidR="00EE1AE2" w:rsidRPr="000818C1">
        <w:rPr>
          <w:b/>
        </w:rPr>
        <w:t xml:space="preserve"> Психология общения»</w:t>
      </w:r>
      <w:bookmarkEnd w:id="1"/>
    </w:p>
    <w:p w:rsidR="00EE1AE2" w:rsidRPr="006E1D98" w:rsidRDefault="00EE1AE2" w:rsidP="00EE1AE2">
      <w:pPr>
        <w:jc w:val="center"/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EE1AE2" w:rsidRPr="006E1D98" w:rsidRDefault="00EE1AE2" w:rsidP="00EE1AE2">
      <w:pPr>
        <w:rPr>
          <w:rFonts w:ascii="Times New Roman" w:hAnsi="Times New Roman"/>
          <w:b/>
          <w:i/>
        </w:rPr>
      </w:pPr>
    </w:p>
    <w:p w:rsidR="00DB7AB1" w:rsidRPr="0049631C" w:rsidRDefault="00EE1AE2" w:rsidP="00DB7AB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6E1D98">
        <w:rPr>
          <w:rFonts w:ascii="Times New Roman" w:hAnsi="Times New Roman"/>
          <w:b/>
          <w:bCs/>
        </w:rPr>
        <w:t>202</w:t>
      </w:r>
      <w:r w:rsidR="0054259D">
        <w:rPr>
          <w:rFonts w:ascii="Times New Roman" w:hAnsi="Times New Roman"/>
          <w:b/>
          <w:bCs/>
        </w:rPr>
        <w:t>5</w:t>
      </w:r>
      <w:r w:rsidRPr="006E1D98">
        <w:rPr>
          <w:rFonts w:ascii="Times New Roman" w:hAnsi="Times New Roman"/>
          <w:b/>
          <w:bCs/>
        </w:rPr>
        <w:t xml:space="preserve"> г.</w:t>
      </w:r>
      <w:r w:rsidRPr="006E1D98">
        <w:rPr>
          <w:rFonts w:ascii="Times New Roman" w:hAnsi="Times New Roman"/>
          <w:b/>
          <w:bCs/>
          <w:i/>
        </w:rPr>
        <w:br w:type="page"/>
      </w:r>
      <w:r w:rsidR="00DB7AB1" w:rsidRPr="0049631C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DB7AB1" w:rsidRPr="0049631C" w:rsidRDefault="00DB7AB1" w:rsidP="00DB7AB1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9759" w:type="dxa"/>
        <w:tblLook w:val="01E0" w:firstRow="1" w:lastRow="1" w:firstColumn="1" w:lastColumn="1" w:noHBand="0" w:noVBand="0"/>
      </w:tblPr>
      <w:tblGrid>
        <w:gridCol w:w="7905"/>
        <w:gridCol w:w="1854"/>
      </w:tblGrid>
      <w:tr w:rsidR="00DB7AB1" w:rsidRPr="0049631C" w:rsidTr="005D7D24">
        <w:tc>
          <w:tcPr>
            <w:tcW w:w="7905" w:type="dxa"/>
          </w:tcPr>
          <w:p w:rsidR="00DB7AB1" w:rsidRPr="0049631C" w:rsidRDefault="00DB7AB1" w:rsidP="00DB7AB1">
            <w:pPr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631C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  РАБОЧЕЙ ПРОГРАММЫ УЧЕБНОЙ ДИСЦИПЛИНЫ</w:t>
            </w:r>
          </w:p>
        </w:tc>
        <w:tc>
          <w:tcPr>
            <w:tcW w:w="1854" w:type="dxa"/>
          </w:tcPr>
          <w:p w:rsidR="00DB7AB1" w:rsidRPr="0049631C" w:rsidRDefault="00DB7AB1" w:rsidP="005D7D2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1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B7AB1" w:rsidRPr="0049631C" w:rsidTr="005D7D24">
        <w:tc>
          <w:tcPr>
            <w:tcW w:w="7905" w:type="dxa"/>
          </w:tcPr>
          <w:p w:rsidR="00DB7AB1" w:rsidRPr="0049631C" w:rsidRDefault="00DB7AB1" w:rsidP="00DB7AB1">
            <w:pPr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631C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DB7AB1" w:rsidRPr="0049631C" w:rsidRDefault="00DB7AB1" w:rsidP="005D7D2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1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DB7AB1" w:rsidRPr="0049631C" w:rsidTr="005D7D24">
        <w:tc>
          <w:tcPr>
            <w:tcW w:w="7905" w:type="dxa"/>
          </w:tcPr>
          <w:p w:rsidR="00DB7AB1" w:rsidRPr="0049631C" w:rsidRDefault="00DB7AB1" w:rsidP="00DB7AB1">
            <w:pPr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631C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B7AB1" w:rsidRPr="0049631C" w:rsidRDefault="00DB7AB1" w:rsidP="005D7D2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DB7AB1" w:rsidRPr="0049631C" w:rsidTr="005D7D24">
        <w:tc>
          <w:tcPr>
            <w:tcW w:w="7905" w:type="dxa"/>
          </w:tcPr>
          <w:p w:rsidR="00DB7AB1" w:rsidRPr="0049631C" w:rsidRDefault="00DB7AB1" w:rsidP="00DB7AB1">
            <w:pPr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631C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B7AB1" w:rsidRPr="0049631C" w:rsidRDefault="00DB7AB1" w:rsidP="005D7D24">
            <w:p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DB7AB1" w:rsidRPr="0049631C" w:rsidRDefault="00DB7AB1" w:rsidP="005D7D2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7AB1" w:rsidRPr="0049631C" w:rsidRDefault="00CC6476" w:rsidP="005D7D2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EE1AE2" w:rsidRPr="006E1D98" w:rsidRDefault="00DB7AB1" w:rsidP="00DB7AB1">
      <w:pPr>
        <w:jc w:val="center"/>
        <w:rPr>
          <w:rFonts w:ascii="Times New Roman" w:hAnsi="Times New Roman"/>
          <w:b/>
          <w:sz w:val="24"/>
          <w:szCs w:val="24"/>
        </w:rPr>
      </w:pPr>
      <w:r w:rsidRPr="0049631C">
        <w:rPr>
          <w:rFonts w:ascii="Times New Roman" w:hAnsi="Times New Roman"/>
          <w:b/>
          <w:i/>
          <w:u w:val="single"/>
        </w:rPr>
        <w:br w:type="page"/>
      </w:r>
      <w:r w:rsidR="00EE1AE2" w:rsidRPr="00782660">
        <w:rPr>
          <w:rFonts w:ascii="Times New Roman" w:hAnsi="Times New Roman"/>
          <w:b/>
          <w:sz w:val="24"/>
        </w:rPr>
        <w:lastRenderedPageBreak/>
        <w:t xml:space="preserve">1. </w:t>
      </w:r>
      <w:r w:rsidR="00EE1AE2">
        <w:rPr>
          <w:rFonts w:ascii="Times New Roman" w:hAnsi="Times New Roman"/>
          <w:b/>
          <w:sz w:val="24"/>
          <w:szCs w:val="24"/>
        </w:rPr>
        <w:t>О</w:t>
      </w:r>
      <w:r w:rsidR="00EE1AE2" w:rsidRPr="006E1D98">
        <w:rPr>
          <w:rFonts w:ascii="Times New Roman" w:hAnsi="Times New Roman"/>
          <w:b/>
          <w:sz w:val="24"/>
          <w:szCs w:val="24"/>
        </w:rPr>
        <w:t xml:space="preserve">БЩАЯ ХАРАКТЕРИСТИКА </w:t>
      </w:r>
      <w:r w:rsidR="00EE1AE2" w:rsidRPr="006E1D98">
        <w:rPr>
          <w:rFonts w:ascii="Times New Roman" w:hAnsi="Times New Roman"/>
          <w:b/>
          <w:color w:val="000000"/>
          <w:sz w:val="24"/>
          <w:szCs w:val="24"/>
        </w:rPr>
        <w:t>ПРИМЕРНОЙ РАБОЧЕЙ ПРОГРАММЫ</w:t>
      </w:r>
      <w:r w:rsidR="00EE1AE2" w:rsidRPr="006E1D98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EE1AE2" w:rsidRPr="00782660" w:rsidRDefault="00EE1AE2" w:rsidP="00EE1AE2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782660">
        <w:rPr>
          <w:rFonts w:ascii="Times New Roman" w:hAnsi="Times New Roman"/>
          <w:b/>
          <w:sz w:val="24"/>
          <w:szCs w:val="24"/>
        </w:rPr>
        <w:t>«</w:t>
      </w:r>
      <w:r w:rsidR="00E348CA">
        <w:rPr>
          <w:rFonts w:ascii="Times New Roman" w:hAnsi="Times New Roman"/>
          <w:b/>
          <w:sz w:val="24"/>
          <w:szCs w:val="24"/>
        </w:rPr>
        <w:t>ОП.12</w:t>
      </w:r>
      <w:r w:rsidRPr="00782660">
        <w:rPr>
          <w:rFonts w:ascii="Times New Roman" w:hAnsi="Times New Roman"/>
          <w:b/>
          <w:sz w:val="24"/>
          <w:szCs w:val="24"/>
        </w:rPr>
        <w:t xml:space="preserve"> Психология общения»</w:t>
      </w:r>
    </w:p>
    <w:p w:rsidR="00EE1AE2" w:rsidRDefault="00EE1AE2" w:rsidP="00EE1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EE1AE2" w:rsidRPr="006E1D98" w:rsidRDefault="00EE1AE2" w:rsidP="00EE1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A06AA0" w:rsidRPr="005A5FAD" w:rsidRDefault="00EE1AE2" w:rsidP="00A06AA0">
      <w:pPr>
        <w:pStyle w:val="1"/>
        <w:jc w:val="both"/>
        <w:rPr>
          <w:b/>
          <w:bCs/>
          <w:kern w:val="32"/>
          <w:lang w:val="ru-RU"/>
        </w:rPr>
      </w:pPr>
      <w:r w:rsidRPr="00A06AA0">
        <w:rPr>
          <w:lang w:val="ru-RU"/>
        </w:rPr>
        <w:t>Учебная дисциплина «</w:t>
      </w:r>
      <w:r w:rsidR="00E348CA" w:rsidRPr="00A06AA0">
        <w:rPr>
          <w:lang w:val="ru-RU"/>
        </w:rPr>
        <w:t>ОП.12</w:t>
      </w:r>
      <w:r w:rsidRPr="00A06AA0">
        <w:rPr>
          <w:lang w:val="ru-RU"/>
        </w:rPr>
        <w:t xml:space="preserve"> Психология общения» является обязательной частью общепрофессионального цикла примерной образовательной программы в соответствии с ФГОС СПО по </w:t>
      </w:r>
      <w:r w:rsidRPr="00A06AA0">
        <w:rPr>
          <w:color w:val="000000"/>
          <w:lang w:val="ru-RU"/>
        </w:rPr>
        <w:t>специальности</w:t>
      </w:r>
      <w:r w:rsidRPr="00A06AA0">
        <w:rPr>
          <w:lang w:val="ru-RU"/>
        </w:rPr>
        <w:t xml:space="preserve"> </w:t>
      </w:r>
      <w:r w:rsidR="00A06AA0" w:rsidRPr="00F339E6">
        <w:rPr>
          <w:bCs/>
          <w:kern w:val="32"/>
          <w:lang w:val="ru-RU"/>
        </w:rPr>
        <w:t xml:space="preserve">44.02.07 Преподавание </w:t>
      </w:r>
      <w:r w:rsidR="00882727" w:rsidRPr="00882727">
        <w:rPr>
          <w:bCs/>
          <w:kern w:val="32"/>
          <w:lang w:val="ru-RU"/>
        </w:rPr>
        <w:t>в основном общем образовании</w:t>
      </w:r>
      <w:r w:rsidR="00882727" w:rsidRPr="00484BF0">
        <w:rPr>
          <w:b/>
          <w:bCs/>
          <w:kern w:val="32"/>
          <w:lang w:val="ru-RU"/>
        </w:rPr>
        <w:t xml:space="preserve"> </w:t>
      </w:r>
      <w:r w:rsidR="00A06AA0" w:rsidRPr="00F339E6">
        <w:rPr>
          <w:bCs/>
          <w:kern w:val="32"/>
          <w:lang w:val="ru-RU"/>
        </w:rPr>
        <w:t>(по профилям)</w:t>
      </w:r>
      <w:r w:rsidR="00A06AA0">
        <w:rPr>
          <w:bCs/>
          <w:kern w:val="32"/>
          <w:lang w:val="ru-RU"/>
        </w:rPr>
        <w:t xml:space="preserve"> </w:t>
      </w:r>
      <w:r w:rsidR="00A06AA0" w:rsidRPr="00F339E6">
        <w:rPr>
          <w:bCs/>
          <w:kern w:val="32"/>
          <w:lang w:val="ru-RU"/>
        </w:rPr>
        <w:t>направленность Преподавание учебного предмета "Основы безопасности и защиты Родины" на уровне основного общего образования</w:t>
      </w:r>
    </w:p>
    <w:p w:rsidR="00EE1AE2" w:rsidRPr="006E1D98" w:rsidRDefault="00EE1AE2" w:rsidP="00EE1A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>01,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>02,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 xml:space="preserve">04, </w:t>
      </w:r>
      <w:r w:rsidR="00267E9E">
        <w:rPr>
          <w:rFonts w:ascii="Times New Roman" w:hAnsi="Times New Roman"/>
          <w:sz w:val="24"/>
          <w:szCs w:val="24"/>
        </w:rPr>
        <w:t xml:space="preserve">ПК 1.1, ПК </w:t>
      </w:r>
      <w:proofErr w:type="gramStart"/>
      <w:r w:rsidR="00267E9E">
        <w:rPr>
          <w:rFonts w:ascii="Times New Roman" w:hAnsi="Times New Roman"/>
          <w:sz w:val="24"/>
          <w:szCs w:val="24"/>
        </w:rPr>
        <w:t>1.2.,</w:t>
      </w:r>
      <w:proofErr w:type="gramEnd"/>
      <w:r w:rsidR="00267E9E">
        <w:rPr>
          <w:rFonts w:ascii="Times New Roman" w:hAnsi="Times New Roman"/>
          <w:sz w:val="24"/>
          <w:szCs w:val="24"/>
        </w:rPr>
        <w:t xml:space="preserve"> ПК 3.3, ПК 3.7</w:t>
      </w:r>
    </w:p>
    <w:p w:rsidR="00EE1AE2" w:rsidRPr="006E1D98" w:rsidRDefault="00EE1AE2" w:rsidP="00EE1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E1AE2" w:rsidRDefault="00EE1AE2" w:rsidP="00EE1AE2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8A69D3" w:rsidRPr="008A69D3" w:rsidRDefault="008A69D3" w:rsidP="008A69D3">
      <w:pPr>
        <w:pStyle w:val="1"/>
        <w:rPr>
          <w:lang w:val="ru-RU" w:eastAsia="ru-RU"/>
        </w:rPr>
      </w:pPr>
      <w:r w:rsidRPr="008A69D3">
        <w:rPr>
          <w:lang w:val="ru-RU" w:eastAsia="ru-RU"/>
        </w:rPr>
        <w:t xml:space="preserve">Цель дисциплины «Психология общения» </w:t>
      </w:r>
      <w:r>
        <w:rPr>
          <w:lang w:val="ru-RU" w:eastAsia="ru-RU"/>
        </w:rPr>
        <w:t xml:space="preserve">- </w:t>
      </w:r>
      <w:r w:rsidRPr="008A69D3">
        <w:rPr>
          <w:lang w:val="ru-RU" w:eastAsia="ru-RU"/>
        </w:rPr>
        <w:t>формирование представлений у студентов о видах, стилях, моделях общения, а также развитие навыков конструктивного общения в профессиональной деятельности</w:t>
      </w:r>
    </w:p>
    <w:p w:rsidR="008A69D3" w:rsidRPr="006E1D98" w:rsidRDefault="008A69D3" w:rsidP="00EE1AE2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EE1AE2" w:rsidRDefault="00EE1AE2" w:rsidP="00EE1A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</w:r>
      <w:r w:rsidRPr="006E1D98">
        <w:rPr>
          <w:rFonts w:ascii="Times New Roman" w:hAnsi="Times New Roman"/>
          <w:sz w:val="24"/>
          <w:szCs w:val="24"/>
        </w:rPr>
        <w:t>и знания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4004"/>
        <w:gridCol w:w="3969"/>
      </w:tblGrid>
      <w:tr w:rsidR="006B3C7E" w:rsidRPr="0049631C" w:rsidTr="005D7D24">
        <w:trPr>
          <w:trHeight w:val="649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49631C" w:rsidRDefault="006B3C7E" w:rsidP="005D7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9631C">
              <w:rPr>
                <w:rFonts w:ascii="Times New Roman" w:hAnsi="Times New Roman"/>
                <w:b/>
                <w:sz w:val="24"/>
              </w:rPr>
              <w:t xml:space="preserve">Коды </w:t>
            </w:r>
          </w:p>
          <w:p w:rsidR="006B3C7E" w:rsidRPr="0049631C" w:rsidRDefault="006B3C7E" w:rsidP="005D7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9631C">
              <w:rPr>
                <w:rFonts w:ascii="Times New Roman" w:hAnsi="Times New Roman"/>
                <w:b/>
                <w:sz w:val="24"/>
              </w:rPr>
              <w:t>ОК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49631C" w:rsidRDefault="006B3C7E" w:rsidP="005D7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9631C">
              <w:rPr>
                <w:rFonts w:ascii="Times New Roman" w:hAnsi="Times New Roman"/>
                <w:b/>
                <w:sz w:val="24"/>
              </w:rPr>
              <w:t>Умения</w:t>
            </w:r>
            <w:bookmarkStart w:id="2" w:name="_GoBack"/>
            <w:bookmarkEnd w:id="2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49631C" w:rsidRDefault="006B3C7E" w:rsidP="005D7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9631C"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6B3C7E" w:rsidRPr="00130313" w:rsidTr="005D7D24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49631C" w:rsidRDefault="006B3C7E" w:rsidP="005D7D2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9631C">
              <w:rPr>
                <w:rFonts w:ascii="Times New Roman" w:hAnsi="Times New Roman"/>
                <w:sz w:val="24"/>
              </w:rPr>
              <w:t>ОК 01</w:t>
            </w:r>
          </w:p>
          <w:p w:rsidR="006B3C7E" w:rsidRPr="0049631C" w:rsidRDefault="006B3C7E" w:rsidP="005D7D2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выявлять и эффективно искать информацию, необходимую для решения задачи и/или проблемы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владеть актуальными методами работы в профессиональной и смежных сферах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методы работы в профессиональной и смежных сферах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6B3C7E" w:rsidRPr="00130313" w:rsidTr="005D7D24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49631C" w:rsidRDefault="006B3C7E" w:rsidP="005D7D2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9631C">
              <w:rPr>
                <w:rFonts w:ascii="Times New Roman" w:hAnsi="Times New Roman"/>
                <w:sz w:val="24"/>
              </w:rPr>
              <w:t>ОК 02</w:t>
            </w:r>
          </w:p>
          <w:p w:rsidR="006B3C7E" w:rsidRPr="0049631C" w:rsidRDefault="006B3C7E" w:rsidP="005D7D2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оценивать практическую значимость результатов поиска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 xml:space="preserve">применять средства информационных технологий для </w:t>
            </w:r>
            <w:r w:rsidRPr="00130313">
              <w:rPr>
                <w:iCs/>
                <w:lang w:val="ru-RU"/>
              </w:rPr>
              <w:lastRenderedPageBreak/>
              <w:t>решения профессиональных задач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использовать современное программное обеспечение в профессиональной деятельности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приемы структурирования информации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формат оформления результатов поиска информации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 xml:space="preserve">современные средства и устройства информатизации, порядок их применения и 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6B3C7E" w:rsidRPr="00130313" w:rsidTr="005D7D24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D36E1A" w:rsidRDefault="006B3C7E" w:rsidP="005D7D24">
            <w:pPr>
              <w:pStyle w:val="1"/>
            </w:pPr>
            <w:r w:rsidRPr="00D36E1A">
              <w:t>ОК.04</w:t>
            </w:r>
          </w:p>
          <w:p w:rsidR="006B3C7E" w:rsidRPr="00D36E1A" w:rsidRDefault="006B3C7E" w:rsidP="005D7D24">
            <w:pPr>
              <w:pStyle w:val="1"/>
            </w:pP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организовывать работу коллектива и команды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психологические основы деятельности коллектива</w:t>
            </w:r>
          </w:p>
          <w:p w:rsidR="006B3C7E" w:rsidRPr="00130313" w:rsidRDefault="006B3C7E" w:rsidP="005D7D24">
            <w:pPr>
              <w:pStyle w:val="1"/>
              <w:rPr>
                <w:iCs/>
                <w:lang w:val="ru-RU"/>
              </w:rPr>
            </w:pPr>
            <w:r w:rsidRPr="00130313">
              <w:rPr>
                <w:iCs/>
                <w:lang w:val="ru-RU"/>
              </w:rPr>
              <w:t>психологические особенности личности</w:t>
            </w:r>
          </w:p>
        </w:tc>
      </w:tr>
    </w:tbl>
    <w:p w:rsidR="006B3C7E" w:rsidRDefault="006B3C7E" w:rsidP="00EE1A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7973"/>
      </w:tblGrid>
      <w:tr w:rsidR="001E2567" w:rsidRPr="007108C8" w:rsidTr="005D7D24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7108C8" w:rsidRDefault="001E2567" w:rsidP="005D7D2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108C8">
              <w:rPr>
                <w:rFonts w:ascii="Times New Roman" w:hAnsi="Times New Roman"/>
                <w:sz w:val="24"/>
              </w:rPr>
              <w:t>Коды ПК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7108C8" w:rsidRDefault="001E2567" w:rsidP="005D7D24">
            <w:pPr>
              <w:pStyle w:val="TableParagraph"/>
              <w:ind w:right="98"/>
              <w:jc w:val="both"/>
              <w:rPr>
                <w:sz w:val="24"/>
              </w:rPr>
            </w:pPr>
            <w:r w:rsidRPr="007108C8">
              <w:rPr>
                <w:sz w:val="24"/>
              </w:rPr>
              <w:t xml:space="preserve">Содержание компетенции </w:t>
            </w:r>
          </w:p>
        </w:tc>
      </w:tr>
      <w:tr w:rsidR="001E2567" w:rsidRPr="007108C8" w:rsidTr="005D7D24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7108C8" w:rsidRDefault="001E2567" w:rsidP="005D7D2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108C8">
              <w:rPr>
                <w:rFonts w:ascii="Times New Roman" w:hAnsi="Times New Roman"/>
                <w:sz w:val="24"/>
              </w:rPr>
              <w:t>ПК 1.1.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7108C8" w:rsidRDefault="001E2567" w:rsidP="005D7D24">
            <w:pPr>
              <w:pStyle w:val="ConsPlusNormal"/>
              <w:jc w:val="both"/>
            </w:pPr>
            <w:r w:rsidRPr="007108C8">
              <w:t>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образования.</w:t>
            </w:r>
          </w:p>
        </w:tc>
      </w:tr>
      <w:tr w:rsidR="001E2567" w:rsidRPr="00942409" w:rsidTr="005D7D24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942409" w:rsidRDefault="001E2567" w:rsidP="005D7D2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942409">
              <w:rPr>
                <w:rFonts w:ascii="Times New Roman" w:hAnsi="Times New Roman"/>
                <w:sz w:val="24"/>
              </w:rPr>
              <w:t>ПК 1.2.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942409" w:rsidRDefault="001E2567" w:rsidP="001E2567">
            <w:pPr>
              <w:pStyle w:val="ConsPlusNormal"/>
              <w:jc w:val="both"/>
              <w:rPr>
                <w:color w:val="FF0000"/>
              </w:rPr>
            </w:pPr>
            <w:r w:rsidRPr="00942409">
              <w:t>Осуществлять процесс обучения в соответствии с санитарными нормами и правилами, требованиями к обеспечению безопасности организации обучения и воспитания.</w:t>
            </w:r>
          </w:p>
        </w:tc>
      </w:tr>
      <w:tr w:rsidR="001E2567" w:rsidRPr="00942409" w:rsidTr="005D7D24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942409" w:rsidRDefault="001E2567" w:rsidP="005D7D2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942409">
              <w:rPr>
                <w:rFonts w:ascii="Times New Roman" w:hAnsi="Times New Roman"/>
                <w:sz w:val="24"/>
              </w:rPr>
              <w:t>ПК 3.3.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942409" w:rsidRDefault="001E2567" w:rsidP="005D7D24">
            <w:pPr>
              <w:pStyle w:val="ConsPlusNormal"/>
              <w:jc w:val="both"/>
            </w:pPr>
            <w:r w:rsidRPr="00942409">
              <w:t>Организовывать индивидуальную воспитательную работу и работу с группой обучающихся.</w:t>
            </w:r>
          </w:p>
          <w:p w:rsidR="001E2567" w:rsidRPr="00942409" w:rsidRDefault="001E2567" w:rsidP="005D7D24">
            <w:pPr>
              <w:pStyle w:val="ConsPlusNormal"/>
              <w:jc w:val="both"/>
              <w:rPr>
                <w:color w:val="FF0000"/>
              </w:rPr>
            </w:pPr>
          </w:p>
        </w:tc>
      </w:tr>
      <w:tr w:rsidR="001E2567" w:rsidRPr="00942409" w:rsidTr="005D7D24">
        <w:trPr>
          <w:trHeight w:val="212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D40450" w:rsidRDefault="00267E9E" w:rsidP="005D7D2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D40450">
              <w:rPr>
                <w:rFonts w:ascii="Times New Roman" w:hAnsi="Times New Roman"/>
                <w:sz w:val="24"/>
              </w:rPr>
              <w:t>ПК 3.7.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567" w:rsidRPr="00942409" w:rsidRDefault="00267E9E" w:rsidP="005D7D24">
            <w:pPr>
              <w:pStyle w:val="ConsPlusNormal"/>
              <w:jc w:val="both"/>
              <w:rPr>
                <w:color w:val="FF0000"/>
              </w:rPr>
            </w:pPr>
            <w:r>
              <w:t>Организовывать взаимодействие с субъектами образовательного процесса для решения задач воспитания (родителями или законными представителями обучающихся, коллегами, представителями учреждений культуры, спорта, здравоохранения и другими).</w:t>
            </w:r>
          </w:p>
        </w:tc>
      </w:tr>
    </w:tbl>
    <w:p w:rsidR="006B3C7E" w:rsidRDefault="006B3C7E" w:rsidP="00EE1A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2567" w:rsidRDefault="001E2567" w:rsidP="00EE1AE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10B3" w:rsidRDefault="001C10B3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67E9E" w:rsidRDefault="00267E9E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C10B3" w:rsidRDefault="001C10B3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C10B3" w:rsidRDefault="001C10B3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C10B3" w:rsidRDefault="001C10B3" w:rsidP="00EE1AE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EE1AE2" w:rsidRPr="006E1D98" w:rsidRDefault="00EE1AE2" w:rsidP="00EE1AE2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EE1AE2" w:rsidRPr="001C10B3" w:rsidRDefault="00EE1AE2" w:rsidP="001C10B3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2.1. Объем учебной дисциплины и вид</w:t>
      </w:r>
      <w:r w:rsidR="001C10B3">
        <w:rPr>
          <w:rFonts w:ascii="Times New Roman" w:hAnsi="Times New Roman"/>
          <w:b/>
          <w:sz w:val="24"/>
          <w:szCs w:val="24"/>
        </w:rPr>
        <w:t>ы учебной работы</w:t>
      </w:r>
    </w:p>
    <w:tbl>
      <w:tblPr>
        <w:tblW w:w="9221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2700"/>
      </w:tblGrid>
      <w:tr w:rsidR="001C10B3" w:rsidTr="008A066E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1C10B3" w:rsidTr="008A066E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 (максимальная нагрузка)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1C10B3" w:rsidTr="008A066E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Обязательная нагрузка, в том числе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DB7AB1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1C10B3" w:rsidTr="008A066E">
        <w:trPr>
          <w:trHeight w:val="336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лекции, уроки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54259D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10B3" w:rsidTr="008A066E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6352BC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C10B3" w:rsidTr="008A066E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0B3" w:rsidTr="008A066E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/ </w:t>
            </w:r>
            <w:r w:rsidRPr="00630224">
              <w:rPr>
                <w:rFonts w:ascii="Times New Roman" w:hAnsi="Times New Roman"/>
                <w:sz w:val="24"/>
                <w:szCs w:val="24"/>
              </w:rPr>
              <w:t>курсово</w:t>
            </w:r>
            <w:r>
              <w:rPr>
                <w:rFonts w:ascii="Times New Roman" w:hAnsi="Times New Roman"/>
                <w:sz w:val="24"/>
                <w:szCs w:val="24"/>
              </w:rPr>
              <w:t>й проект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</w:t>
            </w:r>
          </w:p>
        </w:tc>
      </w:tr>
      <w:tr w:rsidR="001C10B3" w:rsidTr="008A066E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по итогам учебных семестров (дифференцированный зачет, </w:t>
            </w:r>
            <w:r w:rsidRPr="00DB7AB1">
              <w:rPr>
                <w:rFonts w:ascii="Times New Roman" w:hAnsi="Times New Roman"/>
                <w:sz w:val="24"/>
                <w:szCs w:val="24"/>
                <w:u w:val="single"/>
              </w:rPr>
              <w:t>рубежный контроль,</w:t>
            </w:r>
            <w:r w:rsidRPr="00630224">
              <w:rPr>
                <w:rFonts w:ascii="Times New Roman" w:hAnsi="Times New Roman"/>
                <w:sz w:val="24"/>
                <w:szCs w:val="24"/>
              </w:rPr>
              <w:t xml:space="preserve"> тестирование, 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др.</w:t>
            </w:r>
            <w:r w:rsidRPr="00630224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54259D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10B3" w:rsidRPr="00630224" w:rsidTr="008A066E">
        <w:trPr>
          <w:trHeight w:val="267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экзамена, в том числе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10B3" w:rsidTr="008A066E">
        <w:trPr>
          <w:trHeight w:val="331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10B3" w:rsidTr="008A066E">
        <w:trPr>
          <w:trHeight w:val="331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10B3" w:rsidTr="008A066E">
        <w:trPr>
          <w:trHeight w:val="331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EF702F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10B3" w:rsidRPr="00630224" w:rsidRDefault="001C10B3" w:rsidP="00DB7AB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C10B3" w:rsidRPr="006E1D98" w:rsidRDefault="001C10B3" w:rsidP="00EE1AE2">
      <w:pPr>
        <w:rPr>
          <w:rFonts w:ascii="Times New Roman" w:hAnsi="Times New Roman"/>
          <w:b/>
          <w:i/>
        </w:rPr>
        <w:sectPr w:rsidR="001C10B3" w:rsidRPr="006E1D98" w:rsidSect="00733AEF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EE1AE2" w:rsidRPr="006E1D98" w:rsidRDefault="00EE1AE2" w:rsidP="00421A3D">
      <w:pPr>
        <w:spacing w:line="240" w:lineRule="auto"/>
        <w:ind w:firstLine="709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8221"/>
        <w:gridCol w:w="2287"/>
        <w:gridCol w:w="1966"/>
      </w:tblGrid>
      <w:tr w:rsidR="00EE1AE2" w:rsidRPr="006E1D98" w:rsidTr="006D34C1">
        <w:trPr>
          <w:trHeight w:val="20"/>
        </w:trPr>
        <w:tc>
          <w:tcPr>
            <w:tcW w:w="768" w:type="pct"/>
            <w:vAlign w:val="center"/>
          </w:tcPr>
          <w:p w:rsidR="00EE1AE2" w:rsidRPr="006E1D98" w:rsidRDefault="00EE1AE2" w:rsidP="00EF702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789" w:type="pct"/>
            <w:vAlign w:val="center"/>
          </w:tcPr>
          <w:p w:rsidR="00EE1AE2" w:rsidRPr="006E1D98" w:rsidRDefault="00EE1AE2" w:rsidP="00EF702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и формы организации деятельности обучающихся</w:t>
            </w:r>
          </w:p>
        </w:tc>
        <w:tc>
          <w:tcPr>
            <w:tcW w:w="776" w:type="pct"/>
            <w:vAlign w:val="center"/>
          </w:tcPr>
          <w:p w:rsidR="00EE1AE2" w:rsidRPr="006E1D98" w:rsidRDefault="00EE1AE2" w:rsidP="00EF702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Объем, акад. ч / </w:t>
            </w:r>
            <w:r>
              <w:rPr>
                <w:rFonts w:ascii="Times New Roman" w:hAnsi="Times New Roman"/>
                <w:b/>
                <w:bCs/>
              </w:rPr>
              <w:br/>
            </w:r>
            <w:r w:rsidRPr="006E1D98">
              <w:rPr>
                <w:rFonts w:ascii="Times New Roman" w:hAnsi="Times New Roman"/>
                <w:b/>
                <w:bCs/>
              </w:rPr>
              <w:t>в том числе в форме практической подготовки, акад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667" w:type="pct"/>
            <w:vAlign w:val="center"/>
          </w:tcPr>
          <w:p w:rsidR="00EE1AE2" w:rsidRPr="006E1D98" w:rsidRDefault="00EE1AE2" w:rsidP="00D4045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EE1AE2" w:rsidRPr="006E1D98" w:rsidTr="006D34C1">
        <w:trPr>
          <w:trHeight w:val="371"/>
        </w:trPr>
        <w:tc>
          <w:tcPr>
            <w:tcW w:w="768" w:type="pct"/>
          </w:tcPr>
          <w:p w:rsidR="00EE1AE2" w:rsidRPr="006E1D98" w:rsidRDefault="00EE1AE2" w:rsidP="00EF70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776" w:type="pct"/>
          </w:tcPr>
          <w:p w:rsidR="00EE1AE2" w:rsidRPr="006E1D98" w:rsidRDefault="00EE1AE2" w:rsidP="00EF70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667" w:type="pct"/>
          </w:tcPr>
          <w:p w:rsidR="00EE1AE2" w:rsidRPr="006E1D98" w:rsidRDefault="00EE1AE2" w:rsidP="00D40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EE1AE2" w:rsidRPr="006E1D98" w:rsidTr="006D34C1">
        <w:trPr>
          <w:trHeight w:val="361"/>
        </w:trPr>
        <w:tc>
          <w:tcPr>
            <w:tcW w:w="3557" w:type="pct"/>
            <w:gridSpan w:val="2"/>
          </w:tcPr>
          <w:p w:rsidR="00EE1AE2" w:rsidRPr="006E1D98" w:rsidRDefault="00EE1AE2" w:rsidP="00EF702F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Раздел 1. Основы психологии общения</w:t>
            </w:r>
          </w:p>
        </w:tc>
        <w:tc>
          <w:tcPr>
            <w:tcW w:w="776" w:type="pct"/>
          </w:tcPr>
          <w:p w:rsidR="00EE1AE2" w:rsidRPr="00782660" w:rsidRDefault="00421A3D" w:rsidP="00EF702F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22</w:t>
            </w:r>
            <w:r w:rsidR="00EE1AE2" w:rsidRPr="00782660">
              <w:rPr>
                <w:rFonts w:ascii="Times New Roman" w:hAnsi="Times New Roman"/>
                <w:b/>
                <w:bCs/>
                <w:iCs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  <w:iCs/>
              </w:rPr>
              <w:t>10</w:t>
            </w:r>
          </w:p>
        </w:tc>
        <w:tc>
          <w:tcPr>
            <w:tcW w:w="667" w:type="pct"/>
          </w:tcPr>
          <w:p w:rsidR="00EE1AE2" w:rsidRPr="006E1D98" w:rsidRDefault="00EE1AE2" w:rsidP="00D404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 w:val="restar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1.1. </w:t>
            </w:r>
            <w:r w:rsidRPr="006E1D98">
              <w:rPr>
                <w:rFonts w:ascii="Times New Roman" w:hAnsi="Times New Roman"/>
                <w:bCs/>
              </w:rPr>
              <w:t>Введение в психологию общения</w:t>
            </w:r>
          </w:p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6" w:type="pct"/>
            <w:vAlign w:val="center"/>
          </w:tcPr>
          <w:p w:rsidR="00EE1AE2" w:rsidRPr="006E1D98" w:rsidRDefault="006D34C1" w:rsidP="00EF702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2</w:t>
            </w:r>
            <w:r w:rsidR="00EE1AE2">
              <w:rPr>
                <w:rFonts w:ascii="Times New Roman" w:hAnsi="Times New Roman"/>
                <w:b/>
                <w:iCs/>
              </w:rPr>
              <w:t>/</w:t>
            </w:r>
            <w:r w:rsidR="00EE1AE2" w:rsidRPr="006E1D98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667" w:type="pct"/>
            <w:vMerge w:val="restart"/>
          </w:tcPr>
          <w:p w:rsidR="00EE1AE2" w:rsidRDefault="00267E9E" w:rsidP="00D404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D98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1D98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D40450" w:rsidRPr="006E1D98" w:rsidRDefault="00D40450" w:rsidP="00D4045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42409">
              <w:rPr>
                <w:rFonts w:ascii="Times New Roman" w:hAnsi="Times New Roman"/>
                <w:sz w:val="24"/>
              </w:rPr>
              <w:t>ПК 1.2.</w:t>
            </w:r>
          </w:p>
        </w:tc>
      </w:tr>
      <w:tr w:rsidR="00421A3D" w:rsidRPr="006E1D98" w:rsidTr="006D34C1">
        <w:trPr>
          <w:trHeight w:val="808"/>
        </w:trPr>
        <w:tc>
          <w:tcPr>
            <w:tcW w:w="768" w:type="pct"/>
            <w:vMerge/>
          </w:tcPr>
          <w:p w:rsidR="00421A3D" w:rsidRPr="006E1D98" w:rsidRDefault="00421A3D" w:rsidP="00EF702F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89" w:type="pct"/>
          </w:tcPr>
          <w:p w:rsidR="00421A3D" w:rsidRPr="006E1D98" w:rsidRDefault="00421A3D" w:rsidP="00EF702F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D241B5">
              <w:rPr>
                <w:rFonts w:ascii="Times New Roman" w:hAnsi="Times New Roman"/>
                <w:bCs/>
              </w:rPr>
              <w:t>1.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Общение в системе межличностных и общественных отношений.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Подходы к определению понятия «общение». Характеристика общения.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Виды, функции, модели общения. Характеристика общения.</w:t>
            </w:r>
          </w:p>
        </w:tc>
        <w:tc>
          <w:tcPr>
            <w:tcW w:w="776" w:type="pct"/>
            <w:vAlign w:val="center"/>
          </w:tcPr>
          <w:p w:rsidR="00421A3D" w:rsidRPr="006E1D98" w:rsidRDefault="00421A3D" w:rsidP="006352BC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  <w:p w:rsidR="00421A3D" w:rsidRPr="006E1D98" w:rsidRDefault="00421A3D" w:rsidP="00EF702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667" w:type="pct"/>
            <w:vMerge/>
          </w:tcPr>
          <w:p w:rsidR="00421A3D" w:rsidRPr="006E1D98" w:rsidRDefault="00421A3D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89" w:type="pct"/>
          </w:tcPr>
          <w:p w:rsidR="00EE1AE2" w:rsidRPr="006E1D98" w:rsidRDefault="002B68C2" w:rsidP="00EF702F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работы</w:t>
            </w:r>
          </w:p>
        </w:tc>
        <w:tc>
          <w:tcPr>
            <w:tcW w:w="776" w:type="pct"/>
            <w:vAlign w:val="center"/>
          </w:tcPr>
          <w:p w:rsidR="00EE1AE2" w:rsidRPr="006E1D98" w:rsidRDefault="00AC0481" w:rsidP="00EF702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-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 w:val="restar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1.2. </w:t>
            </w:r>
            <w:r w:rsidRPr="006E1D98">
              <w:rPr>
                <w:rFonts w:ascii="Times New Roman" w:hAnsi="Times New Roman"/>
                <w:bCs/>
              </w:rPr>
              <w:t>Коммуникативная сторона общения</w:t>
            </w: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776" w:type="pct"/>
            <w:vAlign w:val="center"/>
          </w:tcPr>
          <w:p w:rsidR="00EE1AE2" w:rsidRPr="006E1D98" w:rsidRDefault="0088406D" w:rsidP="009B347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EE1AE2">
              <w:rPr>
                <w:rFonts w:ascii="Times New Roman" w:hAnsi="Times New Roman"/>
                <w:b/>
                <w:bCs/>
              </w:rPr>
              <w:t>/</w:t>
            </w:r>
            <w:r w:rsidR="009B3477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67" w:type="pct"/>
            <w:vMerge w:val="restart"/>
          </w:tcPr>
          <w:p w:rsidR="00F45149" w:rsidRDefault="00F45149" w:rsidP="00D404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9631C">
              <w:rPr>
                <w:rFonts w:ascii="Times New Roman" w:hAnsi="Times New Roman"/>
                <w:sz w:val="24"/>
              </w:rPr>
              <w:t>ОК 02</w:t>
            </w:r>
          </w:p>
          <w:p w:rsidR="00F45149" w:rsidRDefault="00F45149" w:rsidP="00D404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108C8">
              <w:rPr>
                <w:rFonts w:ascii="Times New Roman" w:hAnsi="Times New Roman"/>
                <w:sz w:val="24"/>
              </w:rPr>
              <w:t>ПК 1.1.</w:t>
            </w:r>
          </w:p>
          <w:p w:rsidR="00D40450" w:rsidRPr="0049631C" w:rsidRDefault="00D40450" w:rsidP="00D404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241B5">
              <w:rPr>
                <w:rFonts w:ascii="Times New Roman" w:hAnsi="Times New Roman"/>
                <w:bCs/>
              </w:rPr>
              <w:t>1.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 </w:t>
            </w:r>
            <w:r w:rsidRPr="006E1D98">
              <w:rPr>
                <w:rFonts w:ascii="Times New Roman" w:hAnsi="Times New Roman"/>
                <w:bCs/>
              </w:rPr>
              <w:t>Психотехнические игры и упражнения: вербальная и невербальная коммуникация.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Виды слушания собеседника</w:t>
            </w:r>
          </w:p>
        </w:tc>
        <w:tc>
          <w:tcPr>
            <w:tcW w:w="776" w:type="pct"/>
            <w:vAlign w:val="center"/>
          </w:tcPr>
          <w:p w:rsidR="00EE1AE2" w:rsidRPr="006E1D98" w:rsidRDefault="00EE1AE2" w:rsidP="00EF702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2B68C2" w:rsidP="00EF702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работы</w:t>
            </w:r>
          </w:p>
        </w:tc>
        <w:tc>
          <w:tcPr>
            <w:tcW w:w="776" w:type="pct"/>
            <w:vAlign w:val="center"/>
          </w:tcPr>
          <w:p w:rsidR="00EE1AE2" w:rsidRPr="0088406D" w:rsidRDefault="009B3477" w:rsidP="009B347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88406D" w:rsidRPr="0088406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EE1AE2" w:rsidP="007A1D27">
            <w:pPr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</w:rPr>
              <w:t>Упражнения: способы построения «Я-высказываний», получение обратной связи.</w:t>
            </w:r>
            <w:r w:rsidR="001300BB" w:rsidRPr="006E1D98">
              <w:rPr>
                <w:rFonts w:ascii="Times New Roman" w:hAnsi="Times New Roman"/>
              </w:rPr>
              <w:t xml:space="preserve"> </w:t>
            </w:r>
            <w:r w:rsidR="001300BB" w:rsidRPr="007A1D27">
              <w:rPr>
                <w:rFonts w:ascii="Times New Roman" w:hAnsi="Times New Roman"/>
                <w:sz w:val="16"/>
                <w:szCs w:val="16"/>
              </w:rPr>
              <w:t xml:space="preserve">Самодиагностика: «Уровень владения невербальными компонентами в процессе делового общения», «Определение уровня коммуникативной толерантности» по методике </w:t>
            </w:r>
            <w:proofErr w:type="spellStart"/>
            <w:r w:rsidR="001300BB" w:rsidRPr="007A1D27">
              <w:rPr>
                <w:rFonts w:ascii="Times New Roman" w:hAnsi="Times New Roman"/>
                <w:sz w:val="16"/>
                <w:szCs w:val="16"/>
              </w:rPr>
              <w:t>В.В.Бойко</w:t>
            </w:r>
            <w:proofErr w:type="spellEnd"/>
            <w:r w:rsidR="001300BB" w:rsidRPr="007A1D27">
              <w:rPr>
                <w:rFonts w:ascii="Times New Roman" w:hAnsi="Times New Roman"/>
                <w:sz w:val="16"/>
                <w:szCs w:val="16"/>
              </w:rPr>
              <w:t>, «Речевые барьеры при общении». Анализ самодиагностики.</w:t>
            </w:r>
            <w:r w:rsidR="007A1D2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300BB" w:rsidRPr="007A1D27">
              <w:rPr>
                <w:rFonts w:ascii="Times New Roman" w:hAnsi="Times New Roman"/>
                <w:bCs/>
                <w:sz w:val="16"/>
                <w:szCs w:val="16"/>
              </w:rPr>
              <w:t>Модель коммуникативного процесса. Особенности коммуникации.</w:t>
            </w:r>
          </w:p>
        </w:tc>
        <w:tc>
          <w:tcPr>
            <w:tcW w:w="776" w:type="pct"/>
            <w:vAlign w:val="center"/>
          </w:tcPr>
          <w:p w:rsidR="00EE1AE2" w:rsidRPr="006E1D98" w:rsidRDefault="006D34C1" w:rsidP="00EF702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 w:val="restar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1.3. </w:t>
            </w:r>
            <w:r w:rsidRPr="006E1D98">
              <w:rPr>
                <w:rFonts w:ascii="Times New Roman" w:hAnsi="Times New Roman"/>
                <w:bCs/>
              </w:rPr>
              <w:t>Перцептивная сторона общения</w:t>
            </w: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6" w:type="pct"/>
            <w:vAlign w:val="center"/>
          </w:tcPr>
          <w:p w:rsidR="00EE1AE2" w:rsidRPr="006E1D98" w:rsidRDefault="009B3477" w:rsidP="00EF702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EE1AE2">
              <w:rPr>
                <w:rFonts w:ascii="Times New Roman" w:hAnsi="Times New Roman"/>
                <w:b/>
                <w:bCs/>
              </w:rPr>
              <w:t>/</w:t>
            </w:r>
            <w:r w:rsidR="00421A3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67" w:type="pct"/>
            <w:vMerge w:val="restart"/>
          </w:tcPr>
          <w:p w:rsidR="00EE1AE2" w:rsidRDefault="00267E9E" w:rsidP="00D404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D98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1D98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F45149" w:rsidRDefault="00F45149" w:rsidP="00D40450">
            <w:pPr>
              <w:pStyle w:val="1"/>
              <w:jc w:val="center"/>
            </w:pPr>
            <w:r w:rsidRPr="00D36E1A">
              <w:t>ОК.04</w:t>
            </w:r>
          </w:p>
          <w:p w:rsidR="00D40450" w:rsidRPr="00D40450" w:rsidRDefault="00D40450" w:rsidP="00D40450">
            <w:pPr>
              <w:pStyle w:val="1"/>
              <w:jc w:val="center"/>
              <w:rPr>
                <w:bCs/>
                <w:lang w:val="ru-RU"/>
              </w:rPr>
            </w:pPr>
            <w:r w:rsidRPr="00D40450">
              <w:rPr>
                <w:bCs/>
                <w:lang w:val="ru-RU"/>
              </w:rPr>
              <w:t>ПК 3.7</w:t>
            </w:r>
          </w:p>
        </w:tc>
      </w:tr>
      <w:tr w:rsidR="00421A3D" w:rsidRPr="006E1D98" w:rsidTr="006D34C1">
        <w:trPr>
          <w:trHeight w:val="893"/>
        </w:trPr>
        <w:tc>
          <w:tcPr>
            <w:tcW w:w="768" w:type="pct"/>
            <w:vMerge/>
          </w:tcPr>
          <w:p w:rsidR="00421A3D" w:rsidRPr="006E1D98" w:rsidRDefault="00421A3D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421A3D" w:rsidRPr="006E1D98" w:rsidRDefault="00421A3D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241B5">
              <w:rPr>
                <w:rFonts w:ascii="Times New Roman" w:hAnsi="Times New Roman"/>
                <w:bCs/>
              </w:rPr>
              <w:t>1</w:t>
            </w:r>
            <w:r w:rsidRPr="006E1D98">
              <w:rPr>
                <w:rFonts w:ascii="Times New Roman" w:hAnsi="Times New Roman"/>
                <w:b/>
                <w:bCs/>
              </w:rPr>
              <w:t>.</w:t>
            </w:r>
            <w:r w:rsidRPr="006E1D98">
              <w:rPr>
                <w:rFonts w:ascii="Times New Roman" w:hAnsi="Times New Roman"/>
                <w:bCs/>
              </w:rPr>
              <w:t>Понятие социальной перцепции. Место социальной перцепции в общении.</w:t>
            </w:r>
          </w:p>
          <w:p w:rsidR="00421A3D" w:rsidRPr="006E1D98" w:rsidRDefault="00421A3D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Виды социального восприятия. Психологические механизмы восприятия.</w:t>
            </w:r>
          </w:p>
          <w:p w:rsidR="00421A3D" w:rsidRPr="006E1D98" w:rsidRDefault="00421A3D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Атрибуция как базовый механизм межличностного познания. Понятие аттракции.</w:t>
            </w:r>
          </w:p>
        </w:tc>
        <w:tc>
          <w:tcPr>
            <w:tcW w:w="776" w:type="pct"/>
            <w:vAlign w:val="center"/>
          </w:tcPr>
          <w:p w:rsidR="00421A3D" w:rsidRPr="006E1D98" w:rsidRDefault="00421A3D" w:rsidP="00421A3D">
            <w:pPr>
              <w:spacing w:after="0"/>
              <w:rPr>
                <w:rFonts w:ascii="Times New Roman" w:hAnsi="Times New Roman"/>
                <w:bCs/>
              </w:rPr>
            </w:pPr>
          </w:p>
          <w:p w:rsidR="00421A3D" w:rsidRPr="006E1D98" w:rsidRDefault="00421A3D" w:rsidP="00421A3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421A3D" w:rsidRPr="006E1D98" w:rsidRDefault="00421A3D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2B68C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работы</w:t>
            </w:r>
          </w:p>
        </w:tc>
        <w:tc>
          <w:tcPr>
            <w:tcW w:w="776" w:type="pct"/>
            <w:vAlign w:val="center"/>
          </w:tcPr>
          <w:p w:rsidR="00EE1AE2" w:rsidRPr="0088406D" w:rsidRDefault="0088406D" w:rsidP="00EF702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88406D">
              <w:rPr>
                <w:rFonts w:ascii="Times New Roman" w:hAnsi="Times New Roman"/>
                <w:bCs/>
              </w:rPr>
              <w:t>2/2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782660" w:rsidRDefault="00EE1AE2" w:rsidP="00EF702F">
            <w:pPr>
              <w:spacing w:after="0"/>
              <w:rPr>
                <w:rFonts w:ascii="Times New Roman" w:hAnsi="Times New Roman"/>
                <w:bCs/>
              </w:rPr>
            </w:pPr>
            <w:proofErr w:type="spellStart"/>
            <w:r w:rsidRPr="00782660">
              <w:rPr>
                <w:rFonts w:ascii="Times New Roman" w:hAnsi="Times New Roman"/>
                <w:bCs/>
              </w:rPr>
              <w:t>Самопрезентация</w:t>
            </w:r>
            <w:proofErr w:type="spellEnd"/>
            <w:r w:rsidRPr="00782660">
              <w:rPr>
                <w:rFonts w:ascii="Times New Roman" w:hAnsi="Times New Roman"/>
                <w:bCs/>
              </w:rPr>
              <w:t xml:space="preserve">. Основные стратегии </w:t>
            </w:r>
            <w:proofErr w:type="spellStart"/>
            <w:r w:rsidRPr="00782660">
              <w:rPr>
                <w:rFonts w:ascii="Times New Roman" w:hAnsi="Times New Roman"/>
                <w:bCs/>
              </w:rPr>
              <w:t>самопрезентации</w:t>
            </w:r>
            <w:proofErr w:type="spellEnd"/>
            <w:r w:rsidRPr="00782660">
              <w:rPr>
                <w:rFonts w:ascii="Times New Roman" w:hAnsi="Times New Roman"/>
                <w:bCs/>
              </w:rPr>
              <w:t>.</w:t>
            </w:r>
            <w:r w:rsidR="0088406D" w:rsidRPr="00782660">
              <w:rPr>
                <w:rFonts w:ascii="Times New Roman" w:hAnsi="Times New Roman"/>
                <w:bCs/>
              </w:rPr>
              <w:t xml:space="preserve"> Составление психологического автопортрета личности.</w:t>
            </w:r>
          </w:p>
        </w:tc>
        <w:tc>
          <w:tcPr>
            <w:tcW w:w="776" w:type="pct"/>
            <w:vAlign w:val="center"/>
          </w:tcPr>
          <w:p w:rsidR="00EE1AE2" w:rsidRPr="006E1D98" w:rsidRDefault="0088406D" w:rsidP="00EF702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 w:val="restar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1.4. </w:t>
            </w:r>
            <w:r w:rsidRPr="006E1D98">
              <w:rPr>
                <w:rFonts w:ascii="Times New Roman" w:hAnsi="Times New Roman"/>
                <w:bCs/>
              </w:rPr>
              <w:t>Интерактивная сторона общения</w:t>
            </w: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6" w:type="pct"/>
            <w:vAlign w:val="center"/>
          </w:tcPr>
          <w:p w:rsidR="00EE1AE2" w:rsidRPr="006E1D98" w:rsidRDefault="009B3477" w:rsidP="009B347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EE1AE2">
              <w:rPr>
                <w:rFonts w:ascii="Times New Roman" w:hAnsi="Times New Roman"/>
                <w:b/>
                <w:bCs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67" w:type="pct"/>
            <w:vMerge w:val="restart"/>
          </w:tcPr>
          <w:p w:rsidR="00F45149" w:rsidRDefault="00F45149" w:rsidP="00D40450">
            <w:pPr>
              <w:pStyle w:val="1"/>
              <w:jc w:val="center"/>
            </w:pPr>
            <w:r w:rsidRPr="0049631C">
              <w:t>ОК 02</w:t>
            </w:r>
          </w:p>
          <w:p w:rsidR="00F45149" w:rsidRDefault="00F45149" w:rsidP="00D40450">
            <w:pPr>
              <w:pStyle w:val="1"/>
              <w:jc w:val="center"/>
            </w:pPr>
            <w:r w:rsidRPr="00D36E1A">
              <w:lastRenderedPageBreak/>
              <w:t>ОК.04</w:t>
            </w:r>
          </w:p>
          <w:p w:rsidR="00D40450" w:rsidRPr="00D36E1A" w:rsidRDefault="00D40450" w:rsidP="00D40450">
            <w:pPr>
              <w:pStyle w:val="1"/>
              <w:jc w:val="center"/>
            </w:pPr>
            <w:r w:rsidRPr="00942409">
              <w:t>ПК 3.3.</w:t>
            </w:r>
          </w:p>
          <w:p w:rsidR="00F45149" w:rsidRPr="0049631C" w:rsidRDefault="00F45149" w:rsidP="00D404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D241B5">
        <w:trPr>
          <w:trHeight w:val="716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241B5">
              <w:rPr>
                <w:rFonts w:ascii="Times New Roman" w:hAnsi="Times New Roman"/>
                <w:bCs/>
              </w:rPr>
              <w:t>1.Типы</w:t>
            </w:r>
            <w:r w:rsidRPr="006E1D98">
              <w:rPr>
                <w:rFonts w:ascii="Times New Roman" w:hAnsi="Times New Roman"/>
                <w:bCs/>
              </w:rPr>
              <w:t xml:space="preserve"> взаимодействия: кооперация и конкуренция.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Стратегии поведения во взаимодействии.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Теории межличностного взаимодействия. Основные регуляторы взаимодействия: внушение и убеждение.</w:t>
            </w:r>
          </w:p>
        </w:tc>
        <w:tc>
          <w:tcPr>
            <w:tcW w:w="776" w:type="pct"/>
            <w:vAlign w:val="center"/>
          </w:tcPr>
          <w:p w:rsidR="00EE1AE2" w:rsidRPr="006E1D98" w:rsidRDefault="006352BC" w:rsidP="00EF702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D241B5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работы</w:t>
            </w:r>
          </w:p>
        </w:tc>
        <w:tc>
          <w:tcPr>
            <w:tcW w:w="776" w:type="pct"/>
            <w:vAlign w:val="center"/>
          </w:tcPr>
          <w:p w:rsidR="00EE1AE2" w:rsidRPr="006E1D98" w:rsidRDefault="0088406D" w:rsidP="00EF702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8406D">
              <w:rPr>
                <w:rFonts w:ascii="Times New Roman" w:hAnsi="Times New Roman"/>
                <w:bCs/>
              </w:rPr>
              <w:t>2/2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82660">
              <w:rPr>
                <w:rFonts w:ascii="Times New Roman" w:hAnsi="Times New Roman"/>
                <w:bCs/>
              </w:rPr>
              <w:t>Письменная работа «</w:t>
            </w:r>
            <w:r w:rsidRPr="006E1D98">
              <w:rPr>
                <w:rFonts w:ascii="Times New Roman" w:hAnsi="Times New Roman"/>
                <w:bCs/>
              </w:rPr>
              <w:t>Взаимодействие в малых группах. Виды малых групп. Роль и статус. Ролевые ожидания».</w:t>
            </w:r>
          </w:p>
        </w:tc>
        <w:tc>
          <w:tcPr>
            <w:tcW w:w="776" w:type="pct"/>
            <w:vAlign w:val="center"/>
          </w:tcPr>
          <w:p w:rsidR="00EE1AE2" w:rsidRPr="006E1D98" w:rsidRDefault="00D241B5" w:rsidP="00EF702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3557" w:type="pct"/>
            <w:gridSpan w:val="2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Раздел 2. Педагогическое общение</w:t>
            </w:r>
          </w:p>
        </w:tc>
        <w:tc>
          <w:tcPr>
            <w:tcW w:w="776" w:type="pct"/>
            <w:vAlign w:val="center"/>
          </w:tcPr>
          <w:p w:rsidR="00EE1AE2" w:rsidRPr="006E1D98" w:rsidRDefault="00AC0481" w:rsidP="00AC048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EE1AE2" w:rsidRPr="006E1D98">
              <w:rPr>
                <w:rFonts w:ascii="Times New Roman" w:hAnsi="Times New Roman"/>
                <w:b/>
                <w:bCs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67" w:type="pct"/>
          </w:tcPr>
          <w:p w:rsidR="00EE1AE2" w:rsidRPr="006E1D98" w:rsidRDefault="00EE1AE2" w:rsidP="00D404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 w:val="restar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2.1. </w:t>
            </w:r>
            <w:r w:rsidRPr="006E1D98">
              <w:rPr>
                <w:rFonts w:ascii="Times New Roman" w:hAnsi="Times New Roman"/>
                <w:bCs/>
              </w:rPr>
              <w:t>Культура педагогического общения</w:t>
            </w: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6" w:type="pct"/>
            <w:vAlign w:val="center"/>
          </w:tcPr>
          <w:p w:rsidR="00EE1AE2" w:rsidRPr="006E1D98" w:rsidRDefault="00D241B5" w:rsidP="00D241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EE1AE2">
              <w:rPr>
                <w:rFonts w:ascii="Times New Roman" w:hAnsi="Times New Roman"/>
                <w:b/>
                <w:bCs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67" w:type="pct"/>
            <w:vMerge w:val="restart"/>
          </w:tcPr>
          <w:p w:rsidR="00EE1AE2" w:rsidRDefault="00267E9E" w:rsidP="00D404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D98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1D98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F45149" w:rsidRPr="006E1D98" w:rsidRDefault="00F45149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08C8">
              <w:rPr>
                <w:rFonts w:ascii="Times New Roman" w:hAnsi="Times New Roman"/>
                <w:sz w:val="24"/>
              </w:rPr>
              <w:t>ПК 1.1.</w:t>
            </w: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241B5">
              <w:rPr>
                <w:rFonts w:ascii="Times New Roman" w:hAnsi="Times New Roman"/>
                <w:bCs/>
              </w:rPr>
              <w:t>1</w:t>
            </w:r>
            <w:r w:rsidRPr="006E1D98">
              <w:rPr>
                <w:rFonts w:ascii="Times New Roman" w:hAnsi="Times New Roman"/>
                <w:b/>
                <w:bCs/>
              </w:rPr>
              <w:t>.</w:t>
            </w:r>
            <w:r w:rsidRPr="006E1D98">
              <w:rPr>
                <w:rFonts w:ascii="Times New Roman" w:hAnsi="Times New Roman"/>
                <w:bCs/>
              </w:rPr>
              <w:t>Характеристика педагогического общения</w:t>
            </w:r>
            <w:r w:rsidRPr="006E1D98">
              <w:rPr>
                <w:rFonts w:ascii="Times New Roman" w:hAnsi="Times New Roman"/>
              </w:rPr>
              <w:t xml:space="preserve">. </w:t>
            </w:r>
            <w:r w:rsidRPr="006E1D98">
              <w:rPr>
                <w:rFonts w:ascii="Times New Roman" w:hAnsi="Times New Roman"/>
                <w:bCs/>
              </w:rPr>
              <w:t>Понятие культуры педагогического общения.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Этика педагогического общения. Педагогический такт.</w:t>
            </w:r>
          </w:p>
        </w:tc>
        <w:tc>
          <w:tcPr>
            <w:tcW w:w="776" w:type="pct"/>
            <w:vAlign w:val="center"/>
          </w:tcPr>
          <w:p w:rsidR="00EE1AE2" w:rsidRPr="006E1D98" w:rsidRDefault="0054259D" w:rsidP="00EF702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2B68C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работы</w:t>
            </w:r>
          </w:p>
        </w:tc>
        <w:tc>
          <w:tcPr>
            <w:tcW w:w="776" w:type="pct"/>
            <w:vAlign w:val="center"/>
          </w:tcPr>
          <w:p w:rsidR="00EE1AE2" w:rsidRPr="006E1D98" w:rsidRDefault="00D241B5" w:rsidP="00EF702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8406D">
              <w:rPr>
                <w:rFonts w:ascii="Times New Roman" w:hAnsi="Times New Roman"/>
                <w:bCs/>
              </w:rPr>
              <w:t>2/2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373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Разработка этических норм своей будущей профессиональной деятельности.</w:t>
            </w:r>
          </w:p>
        </w:tc>
        <w:tc>
          <w:tcPr>
            <w:tcW w:w="776" w:type="pct"/>
            <w:vAlign w:val="center"/>
          </w:tcPr>
          <w:p w:rsidR="00EE1AE2" w:rsidRPr="006E1D98" w:rsidRDefault="00D241B5" w:rsidP="00EF702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1AE2" w:rsidRPr="006E1D98" w:rsidTr="006D34C1">
        <w:trPr>
          <w:trHeight w:val="384"/>
        </w:trPr>
        <w:tc>
          <w:tcPr>
            <w:tcW w:w="768" w:type="pct"/>
            <w:vMerge w:val="restart"/>
          </w:tcPr>
          <w:p w:rsidR="00EE1AE2" w:rsidRPr="006E1D98" w:rsidRDefault="00EE1AE2" w:rsidP="00F45149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2.2. </w:t>
            </w:r>
            <w:r w:rsidRPr="006E1D98">
              <w:rPr>
                <w:rFonts w:ascii="Times New Roman" w:hAnsi="Times New Roman"/>
                <w:bCs/>
              </w:rPr>
              <w:t>Особенности педагогического общения с детьми школьного возраста.</w:t>
            </w:r>
          </w:p>
        </w:tc>
        <w:tc>
          <w:tcPr>
            <w:tcW w:w="2789" w:type="pct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776" w:type="pct"/>
            <w:vAlign w:val="center"/>
          </w:tcPr>
          <w:p w:rsidR="00EE1AE2" w:rsidRPr="006E1D98" w:rsidRDefault="00D241B5" w:rsidP="00D241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EE1AE2">
              <w:rPr>
                <w:rFonts w:ascii="Times New Roman" w:hAnsi="Times New Roman"/>
                <w:b/>
                <w:bCs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67" w:type="pct"/>
            <w:vMerge w:val="restart"/>
          </w:tcPr>
          <w:p w:rsidR="00F45149" w:rsidRDefault="00F45149" w:rsidP="00D404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9631C">
              <w:rPr>
                <w:rFonts w:ascii="Times New Roman" w:hAnsi="Times New Roman"/>
                <w:sz w:val="24"/>
              </w:rPr>
              <w:t>ОК 02</w:t>
            </w:r>
          </w:p>
          <w:p w:rsidR="00F45149" w:rsidRPr="00D36E1A" w:rsidRDefault="00F45149" w:rsidP="00D40450">
            <w:pPr>
              <w:pStyle w:val="1"/>
              <w:jc w:val="center"/>
            </w:pPr>
            <w:r w:rsidRPr="00D36E1A">
              <w:t>ОК.04</w:t>
            </w:r>
          </w:p>
          <w:p w:rsidR="00F45149" w:rsidRPr="0049631C" w:rsidRDefault="00F45149" w:rsidP="00D4045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EE1AE2" w:rsidRPr="006E1D98" w:rsidRDefault="00D40450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42409">
              <w:rPr>
                <w:rFonts w:ascii="Times New Roman" w:hAnsi="Times New Roman"/>
                <w:sz w:val="24"/>
              </w:rPr>
              <w:t>ПК 3.3.</w:t>
            </w: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EE1AE2" w:rsidP="009B347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241B5">
              <w:rPr>
                <w:rFonts w:ascii="Times New Roman" w:hAnsi="Times New Roman"/>
                <w:bCs/>
              </w:rPr>
              <w:t>1.</w:t>
            </w:r>
            <w:r w:rsidRPr="006E1D98">
              <w:rPr>
                <w:rFonts w:ascii="Times New Roman" w:hAnsi="Times New Roman"/>
                <w:bCs/>
              </w:rPr>
              <w:t>Развитие общения у детей школьного возраста. Формы общения со взрослыми и со сверстниками.</w:t>
            </w:r>
          </w:p>
        </w:tc>
        <w:tc>
          <w:tcPr>
            <w:tcW w:w="776" w:type="pct"/>
            <w:vAlign w:val="center"/>
          </w:tcPr>
          <w:p w:rsidR="00EE1AE2" w:rsidRPr="006E1D98" w:rsidRDefault="00E348CA" w:rsidP="00EF702F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2B68C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работы</w:t>
            </w:r>
          </w:p>
        </w:tc>
        <w:tc>
          <w:tcPr>
            <w:tcW w:w="776" w:type="pct"/>
            <w:vAlign w:val="center"/>
          </w:tcPr>
          <w:p w:rsidR="00EE1AE2" w:rsidRPr="006E1D98" w:rsidRDefault="00D241B5" w:rsidP="00EF702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8406D">
              <w:rPr>
                <w:rFonts w:ascii="Times New Roman" w:hAnsi="Times New Roman"/>
                <w:bCs/>
              </w:rPr>
              <w:t>2/2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768" w:type="pct"/>
            <w:vMerge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9" w:type="pct"/>
          </w:tcPr>
          <w:p w:rsidR="00EE1AE2" w:rsidRPr="006E1D98" w:rsidRDefault="00EE1AE2" w:rsidP="009B347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82660">
              <w:rPr>
                <w:rFonts w:ascii="Times New Roman" w:hAnsi="Times New Roman"/>
                <w:bCs/>
              </w:rPr>
              <w:t>Упражнения/решение ситуативных задач «</w:t>
            </w:r>
            <w:r w:rsidRPr="006E1D98">
              <w:rPr>
                <w:rFonts w:ascii="Times New Roman" w:hAnsi="Times New Roman"/>
                <w:bCs/>
              </w:rPr>
              <w:t>Особенности общения в школьном возрасте».</w:t>
            </w:r>
          </w:p>
        </w:tc>
        <w:tc>
          <w:tcPr>
            <w:tcW w:w="776" w:type="pct"/>
            <w:vAlign w:val="center"/>
          </w:tcPr>
          <w:p w:rsidR="00EE1AE2" w:rsidRPr="006E1D98" w:rsidRDefault="00D241B5" w:rsidP="006352B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67" w:type="pct"/>
            <w:vMerge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E1AE2" w:rsidRPr="006E1D98" w:rsidTr="006D34C1">
        <w:tc>
          <w:tcPr>
            <w:tcW w:w="3557" w:type="pct"/>
            <w:gridSpan w:val="2"/>
            <w:shd w:val="clear" w:color="auto" w:fill="auto"/>
          </w:tcPr>
          <w:p w:rsidR="00EE1AE2" w:rsidRPr="006E1D98" w:rsidRDefault="00421A3D" w:rsidP="00EF702F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421A3D">
              <w:rPr>
                <w:rFonts w:ascii="Times New Roman" w:hAnsi="Times New Roman"/>
                <w:b/>
              </w:rPr>
              <w:t>Рубежный контроль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EE1AE2" w:rsidRPr="006E1D98" w:rsidRDefault="00EE1AE2" w:rsidP="00EF702F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7" w:type="pct"/>
            <w:shd w:val="clear" w:color="auto" w:fill="auto"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EE1AE2" w:rsidRPr="006E1D98" w:rsidTr="006D34C1">
        <w:trPr>
          <w:trHeight w:val="20"/>
        </w:trPr>
        <w:tc>
          <w:tcPr>
            <w:tcW w:w="3557" w:type="pct"/>
            <w:gridSpan w:val="2"/>
          </w:tcPr>
          <w:p w:rsidR="00EE1AE2" w:rsidRPr="006E1D98" w:rsidRDefault="00EE1AE2" w:rsidP="00EF702F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76" w:type="pct"/>
            <w:vAlign w:val="center"/>
          </w:tcPr>
          <w:p w:rsidR="00EE1AE2" w:rsidRPr="006E1D98" w:rsidRDefault="00421A3D" w:rsidP="00EF702F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22</w:t>
            </w:r>
          </w:p>
        </w:tc>
        <w:tc>
          <w:tcPr>
            <w:tcW w:w="667" w:type="pct"/>
          </w:tcPr>
          <w:p w:rsidR="00EE1AE2" w:rsidRPr="006E1D98" w:rsidRDefault="00EE1AE2" w:rsidP="00D40450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EE1AE2" w:rsidRDefault="00EE1AE2" w:rsidP="00421A3D">
      <w:pPr>
        <w:rPr>
          <w:rFonts w:ascii="Times New Roman" w:hAnsi="Times New Roman"/>
          <w:b/>
          <w:bCs/>
        </w:rPr>
        <w:sectPr w:rsidR="00EE1AE2" w:rsidSect="00782660">
          <w:pgSz w:w="16838" w:h="11906" w:orient="landscape"/>
          <w:pgMar w:top="851" w:right="284" w:bottom="1701" w:left="1134" w:header="709" w:footer="709" w:gutter="0"/>
          <w:cols w:space="720"/>
          <w:docGrid w:linePitch="299"/>
        </w:sectPr>
      </w:pPr>
    </w:p>
    <w:p w:rsidR="00EE1AE2" w:rsidRPr="006E1D98" w:rsidRDefault="00EE1AE2" w:rsidP="00EE1AE2">
      <w:pPr>
        <w:jc w:val="center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EE1AE2" w:rsidRPr="00782660" w:rsidRDefault="00EE1AE2" w:rsidP="00EE1AE2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82660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EE1AE2" w:rsidRDefault="00EE1AE2" w:rsidP="00EE1AE2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6E1D98">
        <w:rPr>
          <w:rFonts w:ascii="Times New Roman" w:hAnsi="Times New Roman"/>
          <w:bCs/>
          <w:sz w:val="24"/>
          <w:szCs w:val="24"/>
        </w:rPr>
        <w:t>Кабинет</w:t>
      </w:r>
      <w:r w:rsidRPr="006E1D9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E1D98">
        <w:rPr>
          <w:rFonts w:ascii="Times New Roman" w:hAnsi="Times New Roman"/>
          <w:bCs/>
          <w:sz w:val="24"/>
          <w:szCs w:val="24"/>
        </w:rPr>
        <w:t>«Педагогики и психологии»</w:t>
      </w:r>
      <w:r w:rsidRPr="006E1D98">
        <w:rPr>
          <w:rFonts w:ascii="Times New Roman" w:hAnsi="Times New Roman"/>
          <w:sz w:val="24"/>
          <w:szCs w:val="24"/>
          <w:lang w:eastAsia="en-US"/>
        </w:rPr>
        <w:t>,</w:t>
      </w:r>
      <w:r w:rsidRPr="006E1D98">
        <w:rPr>
          <w:rFonts w:ascii="Times New Roman" w:hAnsi="Times New Roman"/>
          <w:i/>
          <w:sz w:val="24"/>
          <w:szCs w:val="24"/>
          <w:vertAlign w:val="superscript"/>
          <w:lang w:eastAsia="en-US"/>
        </w:rPr>
        <w:t xml:space="preserve"> </w:t>
      </w:r>
      <w:r w:rsidRPr="006E1D98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 в соответствии </w:t>
      </w:r>
      <w:r>
        <w:rPr>
          <w:rFonts w:ascii="Times New Roman" w:hAnsi="Times New Roman"/>
          <w:bCs/>
          <w:sz w:val="24"/>
          <w:szCs w:val="24"/>
          <w:lang w:eastAsia="en-US"/>
        </w:rPr>
        <w:br/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>с п. 6.1.2.1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примерной образовательной программы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</w:p>
    <w:p w:rsidR="00591BFF" w:rsidRPr="006E1D98" w:rsidRDefault="00591BFF" w:rsidP="00EE1AE2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91BFF" w:rsidRDefault="00591BFF" w:rsidP="00591BFF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>3.2. Информационное обеспечение реализации программы</w:t>
      </w:r>
    </w:p>
    <w:p w:rsidR="006427EA" w:rsidRPr="0049631C" w:rsidRDefault="006427EA" w:rsidP="006427EA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9631C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имеет п</w:t>
      </w:r>
      <w:r w:rsidRPr="0049631C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</w:t>
      </w:r>
    </w:p>
    <w:p w:rsidR="00E62D38" w:rsidRDefault="00E62D38" w:rsidP="00591BFF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</w:p>
    <w:p w:rsidR="00EE1AE2" w:rsidRPr="006E1D98" w:rsidRDefault="00EE1AE2" w:rsidP="00EE1AE2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591BFF" w:rsidRPr="006E1D98" w:rsidRDefault="00EE1AE2" w:rsidP="00591BFF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3.2.1. </w:t>
      </w:r>
      <w:r>
        <w:rPr>
          <w:rFonts w:ascii="Times New Roman" w:hAnsi="Times New Roman"/>
          <w:b/>
          <w:sz w:val="24"/>
          <w:szCs w:val="24"/>
        </w:rPr>
        <w:t>Основные</w:t>
      </w:r>
      <w:r w:rsidRPr="006E1D98">
        <w:rPr>
          <w:rFonts w:ascii="Times New Roman" w:hAnsi="Times New Roman"/>
          <w:b/>
          <w:sz w:val="24"/>
          <w:szCs w:val="24"/>
        </w:rPr>
        <w:t xml:space="preserve"> печатные </w:t>
      </w:r>
      <w:r>
        <w:rPr>
          <w:rFonts w:ascii="Times New Roman" w:hAnsi="Times New Roman"/>
          <w:b/>
          <w:sz w:val="24"/>
          <w:szCs w:val="24"/>
        </w:rPr>
        <w:t xml:space="preserve">и электронные </w:t>
      </w:r>
      <w:r w:rsidRPr="006E1D98">
        <w:rPr>
          <w:rFonts w:ascii="Times New Roman" w:hAnsi="Times New Roman"/>
          <w:b/>
          <w:sz w:val="24"/>
          <w:szCs w:val="24"/>
        </w:rPr>
        <w:t>издания</w:t>
      </w:r>
    </w:p>
    <w:p w:rsidR="00591BFF" w:rsidRPr="006E1D98" w:rsidRDefault="00591BFF" w:rsidP="00EE1A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Панфилов А.П. Психология </w:t>
      </w:r>
      <w:proofErr w:type="gramStart"/>
      <w:r>
        <w:rPr>
          <w:rFonts w:ascii="Times New Roman" w:hAnsi="Times New Roman"/>
          <w:sz w:val="24"/>
          <w:szCs w:val="24"/>
        </w:rPr>
        <w:t xml:space="preserve">общения </w:t>
      </w:r>
      <w:r w:rsidR="00E62D38">
        <w:rPr>
          <w:rFonts w:ascii="Times New Roman" w:hAnsi="Times New Roman"/>
          <w:sz w:val="24"/>
          <w:szCs w:val="24"/>
        </w:rPr>
        <w:t>:</w:t>
      </w:r>
      <w:proofErr w:type="gramEnd"/>
      <w:r w:rsidR="00E62D38">
        <w:rPr>
          <w:rFonts w:ascii="Times New Roman" w:hAnsi="Times New Roman"/>
          <w:sz w:val="24"/>
          <w:szCs w:val="24"/>
        </w:rPr>
        <w:t xml:space="preserve"> учебник ля студ. Учреждений сред. проф. образования /  А.П. Панфилова. – 3-е изд., стер. – </w:t>
      </w:r>
      <w:proofErr w:type="gramStart"/>
      <w:r w:rsidR="00E62D38">
        <w:rPr>
          <w:rFonts w:ascii="Times New Roman" w:hAnsi="Times New Roman"/>
          <w:sz w:val="24"/>
          <w:szCs w:val="24"/>
        </w:rPr>
        <w:t>М. :</w:t>
      </w:r>
      <w:proofErr w:type="gramEnd"/>
      <w:r w:rsidR="00E62D38">
        <w:rPr>
          <w:rFonts w:ascii="Times New Roman" w:hAnsi="Times New Roman"/>
          <w:sz w:val="24"/>
          <w:szCs w:val="24"/>
        </w:rPr>
        <w:t xml:space="preserve"> Издательский центр «Академия», 2014. -368 с.</w:t>
      </w:r>
    </w:p>
    <w:p w:rsidR="00EE1AE2" w:rsidRPr="006E1D98" w:rsidRDefault="00EE1AE2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="00E62D38">
        <w:rPr>
          <w:rFonts w:ascii="Times New Roman" w:hAnsi="Times New Roman"/>
          <w:sz w:val="24"/>
          <w:szCs w:val="24"/>
        </w:rPr>
        <w:t xml:space="preserve">Бороздина, Г. В. Психология </w:t>
      </w:r>
      <w:proofErr w:type="gramStart"/>
      <w:r w:rsidR="00E62D38">
        <w:rPr>
          <w:rFonts w:ascii="Times New Roman" w:hAnsi="Times New Roman"/>
          <w:sz w:val="24"/>
          <w:szCs w:val="24"/>
        </w:rPr>
        <w:t>общения :</w:t>
      </w:r>
      <w:proofErr w:type="gramEnd"/>
      <w:r w:rsidR="00E62D38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 / Г. В. Бороздина, Н. А. </w:t>
      </w:r>
      <w:proofErr w:type="spellStart"/>
      <w:r w:rsidR="00E62D38">
        <w:rPr>
          <w:rFonts w:ascii="Times New Roman" w:hAnsi="Times New Roman"/>
          <w:sz w:val="24"/>
          <w:szCs w:val="24"/>
        </w:rPr>
        <w:t>Кормнова</w:t>
      </w:r>
      <w:proofErr w:type="spellEnd"/>
      <w:r w:rsidR="00E62D38">
        <w:rPr>
          <w:rFonts w:ascii="Times New Roman" w:hAnsi="Times New Roman"/>
          <w:sz w:val="24"/>
          <w:szCs w:val="24"/>
        </w:rPr>
        <w:t xml:space="preserve"> ; под общей редакцией Г. В. Бороздиной. – </w:t>
      </w:r>
      <w:proofErr w:type="gramStart"/>
      <w:r w:rsidR="00E62D38">
        <w:rPr>
          <w:rFonts w:ascii="Times New Roman" w:hAnsi="Times New Roman"/>
          <w:sz w:val="24"/>
          <w:szCs w:val="24"/>
        </w:rPr>
        <w:t>Москва :</w:t>
      </w:r>
      <w:proofErr w:type="gramEnd"/>
      <w:r w:rsidR="00E62D38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="00E62D38">
        <w:rPr>
          <w:rFonts w:ascii="Times New Roman" w:hAnsi="Times New Roman"/>
          <w:sz w:val="24"/>
          <w:szCs w:val="24"/>
        </w:rPr>
        <w:t>Юрайт</w:t>
      </w:r>
      <w:proofErr w:type="spellEnd"/>
      <w:r w:rsidR="00E62D38">
        <w:rPr>
          <w:rFonts w:ascii="Times New Roman" w:hAnsi="Times New Roman"/>
          <w:sz w:val="24"/>
          <w:szCs w:val="24"/>
        </w:rPr>
        <w:t xml:space="preserve">, 2023. - 465 с. – (Профессиональное образование). – </w:t>
      </w:r>
      <w:proofErr w:type="gramStart"/>
      <w:r w:rsidR="00E62D38">
        <w:rPr>
          <w:rFonts w:ascii="Times New Roman" w:hAnsi="Times New Roman"/>
          <w:sz w:val="24"/>
          <w:szCs w:val="24"/>
        </w:rPr>
        <w:t>Текст :</w:t>
      </w:r>
      <w:proofErr w:type="gramEnd"/>
      <w:r w:rsidR="00E62D38">
        <w:rPr>
          <w:rFonts w:ascii="Times New Roman" w:hAnsi="Times New Roman"/>
          <w:sz w:val="24"/>
          <w:szCs w:val="24"/>
        </w:rPr>
        <w:t xml:space="preserve"> непосредственный.</w:t>
      </w:r>
    </w:p>
    <w:p w:rsidR="00EE1AE2" w:rsidRPr="006E1D98" w:rsidRDefault="00EE1AE2" w:rsidP="00EE1AE2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  <w:highlight w:val="cyan"/>
        </w:rPr>
      </w:pPr>
    </w:p>
    <w:p w:rsidR="00EE1AE2" w:rsidRDefault="00EE1AE2" w:rsidP="00EE1AE2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E1D98">
        <w:rPr>
          <w:rFonts w:ascii="Times New Roman" w:hAnsi="Times New Roman"/>
          <w:b/>
          <w:bCs/>
          <w:sz w:val="24"/>
          <w:szCs w:val="24"/>
        </w:rPr>
        <w:t>3.2.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6E1D98">
        <w:rPr>
          <w:rFonts w:ascii="Times New Roman" w:hAnsi="Times New Roman"/>
          <w:b/>
          <w:bCs/>
          <w:sz w:val="24"/>
          <w:szCs w:val="24"/>
        </w:rPr>
        <w:t>. Дополнительные источники</w:t>
      </w:r>
    </w:p>
    <w:p w:rsidR="00E62D38" w:rsidRDefault="00E62D38" w:rsidP="00EE1AE2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2D38" w:rsidRDefault="00E62D38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2D38">
        <w:rPr>
          <w:rFonts w:ascii="Times New Roman" w:hAnsi="Times New Roman"/>
          <w:b/>
          <w:sz w:val="24"/>
          <w:szCs w:val="24"/>
        </w:rPr>
        <w:t xml:space="preserve"> </w:t>
      </w:r>
      <w:r w:rsidRPr="00E62D3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82660">
        <w:rPr>
          <w:rFonts w:ascii="Times New Roman" w:hAnsi="Times New Roman"/>
          <w:sz w:val="24"/>
          <w:szCs w:val="24"/>
        </w:rPr>
        <w:t>Корягина</w:t>
      </w:r>
      <w:proofErr w:type="spellEnd"/>
      <w:r w:rsidRPr="00782660">
        <w:rPr>
          <w:rFonts w:ascii="Times New Roman" w:hAnsi="Times New Roman"/>
          <w:sz w:val="24"/>
          <w:szCs w:val="24"/>
        </w:rPr>
        <w:t xml:space="preserve">, Н. А.  Психология </w:t>
      </w:r>
      <w:proofErr w:type="gramStart"/>
      <w:r w:rsidRPr="00782660">
        <w:rPr>
          <w:rFonts w:ascii="Times New Roman" w:hAnsi="Times New Roman"/>
          <w:sz w:val="24"/>
          <w:szCs w:val="24"/>
        </w:rPr>
        <w:t>общения :</w:t>
      </w:r>
      <w:proofErr w:type="gramEnd"/>
      <w:r w:rsidRPr="00782660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А. </w:t>
      </w:r>
      <w:proofErr w:type="spellStart"/>
      <w:r w:rsidRPr="00782660">
        <w:rPr>
          <w:rFonts w:ascii="Times New Roman" w:hAnsi="Times New Roman"/>
          <w:sz w:val="24"/>
          <w:szCs w:val="24"/>
        </w:rPr>
        <w:t>Корягина</w:t>
      </w:r>
      <w:proofErr w:type="spellEnd"/>
      <w:r w:rsidRPr="00782660">
        <w:rPr>
          <w:rFonts w:ascii="Times New Roman" w:hAnsi="Times New Roman"/>
          <w:sz w:val="24"/>
          <w:szCs w:val="24"/>
        </w:rPr>
        <w:t xml:space="preserve">, Н. В. Антонова, С. В. Овсянникова. — </w:t>
      </w:r>
      <w:proofErr w:type="gramStart"/>
      <w:r w:rsidRPr="0078266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78266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782660">
        <w:rPr>
          <w:rFonts w:ascii="Times New Roman" w:hAnsi="Times New Roman"/>
          <w:sz w:val="24"/>
          <w:szCs w:val="24"/>
        </w:rPr>
        <w:t>Юрайт</w:t>
      </w:r>
      <w:proofErr w:type="spellEnd"/>
      <w:r w:rsidRPr="00782660">
        <w:rPr>
          <w:rFonts w:ascii="Times New Roman" w:hAnsi="Times New Roman"/>
          <w:sz w:val="24"/>
          <w:szCs w:val="24"/>
        </w:rPr>
        <w:t xml:space="preserve">, 2022. — 437 с. — (Профессиональное образование). — ISBN 978-5-534-00962-0. — </w:t>
      </w:r>
      <w:proofErr w:type="gramStart"/>
      <w:r w:rsidRPr="00782660">
        <w:rPr>
          <w:rFonts w:ascii="Times New Roman" w:hAnsi="Times New Roman"/>
          <w:sz w:val="24"/>
          <w:szCs w:val="24"/>
        </w:rPr>
        <w:t>Текст :</w:t>
      </w:r>
      <w:proofErr w:type="gramEnd"/>
      <w:r w:rsidRPr="0078266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82660">
        <w:rPr>
          <w:rFonts w:ascii="Times New Roman" w:hAnsi="Times New Roman"/>
          <w:sz w:val="24"/>
          <w:szCs w:val="24"/>
        </w:rPr>
        <w:t>Юрайт</w:t>
      </w:r>
      <w:proofErr w:type="spellEnd"/>
      <w:r w:rsidRPr="00782660">
        <w:rPr>
          <w:rFonts w:ascii="Times New Roman" w:hAnsi="Times New Roman"/>
          <w:sz w:val="24"/>
          <w:szCs w:val="24"/>
        </w:rPr>
        <w:t xml:space="preserve"> [сайт]. — URL: https://urait.ru/bcode/489728 (дата обращения: 12.08.202</w:t>
      </w:r>
      <w:r w:rsidR="006427EA">
        <w:rPr>
          <w:rFonts w:ascii="Times New Roman" w:hAnsi="Times New Roman"/>
          <w:sz w:val="24"/>
          <w:szCs w:val="24"/>
        </w:rPr>
        <w:t>4</w:t>
      </w:r>
      <w:r w:rsidRPr="00782660">
        <w:rPr>
          <w:rFonts w:ascii="Times New Roman" w:hAnsi="Times New Roman"/>
          <w:sz w:val="24"/>
          <w:szCs w:val="24"/>
        </w:rPr>
        <w:t>).</w:t>
      </w:r>
    </w:p>
    <w:p w:rsidR="00E62D38" w:rsidRPr="00782660" w:rsidRDefault="00E62D38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2D38"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2660">
        <w:rPr>
          <w:rFonts w:ascii="Times New Roman" w:hAnsi="Times New Roman"/>
          <w:sz w:val="24"/>
          <w:szCs w:val="24"/>
        </w:rPr>
        <w:t xml:space="preserve">Леонов, Н. И.  Психология </w:t>
      </w:r>
      <w:proofErr w:type="gramStart"/>
      <w:r w:rsidRPr="00782660">
        <w:rPr>
          <w:rFonts w:ascii="Times New Roman" w:hAnsi="Times New Roman"/>
          <w:sz w:val="24"/>
          <w:szCs w:val="24"/>
        </w:rPr>
        <w:t>общения :</w:t>
      </w:r>
      <w:proofErr w:type="gramEnd"/>
      <w:r w:rsidRPr="00782660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Н. И. Леонов. — 4-е изд., </w:t>
      </w:r>
      <w:proofErr w:type="spellStart"/>
      <w:r w:rsidRPr="0078266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82660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78266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78266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782660">
        <w:rPr>
          <w:rFonts w:ascii="Times New Roman" w:hAnsi="Times New Roman"/>
          <w:sz w:val="24"/>
          <w:szCs w:val="24"/>
        </w:rPr>
        <w:t>Юрайт</w:t>
      </w:r>
      <w:proofErr w:type="spellEnd"/>
      <w:r w:rsidRPr="00782660">
        <w:rPr>
          <w:rFonts w:ascii="Times New Roman" w:hAnsi="Times New Roman"/>
          <w:sz w:val="24"/>
          <w:szCs w:val="24"/>
        </w:rPr>
        <w:t xml:space="preserve">, 2022. — 193 с. — (Профессиональное образование). — ISBN 978-5-534-10454-7. — </w:t>
      </w:r>
      <w:proofErr w:type="gramStart"/>
      <w:r w:rsidRPr="00782660">
        <w:rPr>
          <w:rFonts w:ascii="Times New Roman" w:hAnsi="Times New Roman"/>
          <w:sz w:val="24"/>
          <w:szCs w:val="24"/>
        </w:rPr>
        <w:t>Текст :</w:t>
      </w:r>
      <w:proofErr w:type="gramEnd"/>
      <w:r w:rsidRPr="0078266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782660">
        <w:rPr>
          <w:rFonts w:ascii="Times New Roman" w:hAnsi="Times New Roman"/>
          <w:sz w:val="24"/>
          <w:szCs w:val="24"/>
        </w:rPr>
        <w:t>Юрайт</w:t>
      </w:r>
      <w:proofErr w:type="spellEnd"/>
      <w:r w:rsidRPr="00782660">
        <w:rPr>
          <w:rFonts w:ascii="Times New Roman" w:hAnsi="Times New Roman"/>
          <w:sz w:val="24"/>
          <w:szCs w:val="24"/>
        </w:rPr>
        <w:t xml:space="preserve"> [сайт]. — URL: https://urait.ru/bcode/494394 (дата обращения: 12.08.202</w:t>
      </w:r>
      <w:r w:rsidR="006427EA">
        <w:rPr>
          <w:rFonts w:ascii="Times New Roman" w:hAnsi="Times New Roman"/>
          <w:sz w:val="24"/>
          <w:szCs w:val="24"/>
        </w:rPr>
        <w:t>4</w:t>
      </w:r>
      <w:r w:rsidRPr="00782660">
        <w:rPr>
          <w:rFonts w:ascii="Times New Roman" w:hAnsi="Times New Roman"/>
          <w:sz w:val="24"/>
          <w:szCs w:val="24"/>
        </w:rPr>
        <w:t>).</w:t>
      </w:r>
    </w:p>
    <w:p w:rsidR="00E62D38" w:rsidRDefault="00E62D38" w:rsidP="00E62D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2D38" w:rsidRPr="006E1D98" w:rsidRDefault="00E62D38" w:rsidP="00EE1AE2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EE1AE2" w:rsidRDefault="00EE1AE2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A666E7" w:rsidRDefault="00A666E7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A666E7" w:rsidRDefault="00A666E7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A666E7" w:rsidRDefault="00A666E7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A666E7" w:rsidRDefault="00A666E7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A666E7" w:rsidRDefault="00A666E7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A666E7" w:rsidRDefault="00A666E7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A666E7" w:rsidRDefault="00A666E7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A666E7" w:rsidRDefault="00A666E7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A666E7" w:rsidRPr="006E1D98" w:rsidRDefault="00A666E7" w:rsidP="00EE1AE2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EE1AE2" w:rsidRPr="006E1D98" w:rsidRDefault="00EE1AE2" w:rsidP="00EE1AE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EE1AE2" w:rsidRPr="006E1D98" w:rsidRDefault="00EE1AE2" w:rsidP="00EE1AE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EE1AE2" w:rsidRPr="006E1D98" w:rsidRDefault="00EE1AE2" w:rsidP="00EE1AE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38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5"/>
        <w:gridCol w:w="4630"/>
        <w:gridCol w:w="2550"/>
      </w:tblGrid>
      <w:tr w:rsidR="00A666E7" w:rsidRPr="00854F21" w:rsidTr="00CC6476">
        <w:trPr>
          <w:trHeight w:val="519"/>
        </w:trPr>
        <w:tc>
          <w:tcPr>
            <w:tcW w:w="1433" w:type="pct"/>
            <w:vAlign w:val="center"/>
          </w:tcPr>
          <w:p w:rsidR="00A666E7" w:rsidRPr="00854F21" w:rsidRDefault="00A666E7" w:rsidP="005D7D24">
            <w:pPr>
              <w:pStyle w:val="1"/>
              <w:rPr>
                <w:b/>
                <w:iCs/>
              </w:rPr>
            </w:pPr>
            <w:proofErr w:type="spellStart"/>
            <w:r w:rsidRPr="00854F21">
              <w:rPr>
                <w:b/>
                <w:iCs/>
              </w:rPr>
              <w:t>Результаты</w:t>
            </w:r>
            <w:proofErr w:type="spellEnd"/>
            <w:r w:rsidRPr="00854F21">
              <w:rPr>
                <w:b/>
                <w:iCs/>
              </w:rPr>
              <w:t xml:space="preserve"> </w:t>
            </w:r>
            <w:proofErr w:type="spellStart"/>
            <w:r w:rsidRPr="00854F21">
              <w:rPr>
                <w:b/>
                <w:iCs/>
              </w:rPr>
              <w:t>обучения</w:t>
            </w:r>
            <w:proofErr w:type="spellEnd"/>
          </w:p>
        </w:tc>
        <w:tc>
          <w:tcPr>
            <w:tcW w:w="2300" w:type="pct"/>
            <w:vAlign w:val="center"/>
          </w:tcPr>
          <w:p w:rsidR="00A666E7" w:rsidRPr="00854F21" w:rsidRDefault="00A666E7" w:rsidP="005D7D24">
            <w:pPr>
              <w:pStyle w:val="1"/>
              <w:rPr>
                <w:b/>
              </w:rPr>
            </w:pPr>
            <w:proofErr w:type="spellStart"/>
            <w:r w:rsidRPr="00854F21">
              <w:rPr>
                <w:b/>
                <w:iCs/>
              </w:rPr>
              <w:t>Показатели</w:t>
            </w:r>
            <w:proofErr w:type="spellEnd"/>
            <w:r w:rsidRPr="00854F21">
              <w:rPr>
                <w:b/>
                <w:iCs/>
              </w:rPr>
              <w:t xml:space="preserve"> </w:t>
            </w:r>
            <w:proofErr w:type="spellStart"/>
            <w:r w:rsidRPr="00854F21">
              <w:rPr>
                <w:b/>
                <w:iCs/>
              </w:rPr>
              <w:t>освоенности</w:t>
            </w:r>
            <w:proofErr w:type="spellEnd"/>
            <w:r w:rsidRPr="00854F21">
              <w:rPr>
                <w:b/>
                <w:iCs/>
              </w:rPr>
              <w:t xml:space="preserve"> </w:t>
            </w:r>
            <w:proofErr w:type="spellStart"/>
            <w:r w:rsidRPr="00854F21">
              <w:rPr>
                <w:b/>
                <w:iCs/>
              </w:rPr>
              <w:t>компетенций</w:t>
            </w:r>
            <w:proofErr w:type="spellEnd"/>
          </w:p>
        </w:tc>
        <w:tc>
          <w:tcPr>
            <w:tcW w:w="1267" w:type="pct"/>
            <w:vAlign w:val="center"/>
          </w:tcPr>
          <w:p w:rsidR="00A666E7" w:rsidRPr="00854F21" w:rsidRDefault="00A666E7" w:rsidP="005D7D24">
            <w:pPr>
              <w:pStyle w:val="1"/>
              <w:rPr>
                <w:b/>
              </w:rPr>
            </w:pPr>
            <w:proofErr w:type="spellStart"/>
            <w:r w:rsidRPr="00854F21">
              <w:rPr>
                <w:b/>
              </w:rPr>
              <w:t>Методы</w:t>
            </w:r>
            <w:proofErr w:type="spellEnd"/>
            <w:r w:rsidRPr="00854F21">
              <w:rPr>
                <w:b/>
              </w:rPr>
              <w:t xml:space="preserve"> </w:t>
            </w:r>
            <w:proofErr w:type="spellStart"/>
            <w:r w:rsidRPr="00854F21">
              <w:rPr>
                <w:b/>
              </w:rPr>
              <w:t>оценки</w:t>
            </w:r>
            <w:proofErr w:type="spellEnd"/>
          </w:p>
        </w:tc>
      </w:tr>
      <w:tr w:rsidR="00A666E7" w:rsidRPr="00DC6E58" w:rsidTr="00CC6476">
        <w:trPr>
          <w:trHeight w:val="698"/>
        </w:trPr>
        <w:tc>
          <w:tcPr>
            <w:tcW w:w="1433" w:type="pct"/>
          </w:tcPr>
          <w:p w:rsidR="00A666E7" w:rsidRPr="00A666E7" w:rsidRDefault="00A666E7" w:rsidP="005D7D24">
            <w:pPr>
              <w:pStyle w:val="1"/>
              <w:rPr>
                <w:bCs/>
                <w:lang w:val="ru-RU"/>
              </w:rPr>
            </w:pPr>
            <w:r w:rsidRPr="00A666E7">
              <w:rPr>
                <w:bCs/>
                <w:lang w:val="ru-RU"/>
              </w:rPr>
              <w:t xml:space="preserve">Знает: 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взаимосвязь общения и деятельности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цели, функции, виды и уровни общения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роли и ролевые ожидания в общении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виды социальных взаимодействий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механизмы взаимопонимания в общении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техники и приемы общения, правила слушания, ведения беседы, убеждения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этические принципы общения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источники, причины, виды и способы разрешения конфликтов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</w:p>
        </w:tc>
        <w:tc>
          <w:tcPr>
            <w:tcW w:w="2300" w:type="pct"/>
          </w:tcPr>
          <w:p w:rsidR="00A666E7" w:rsidRPr="00A666E7" w:rsidRDefault="00A666E7" w:rsidP="005D7D24">
            <w:pPr>
              <w:pStyle w:val="1"/>
              <w:rPr>
                <w:bCs/>
                <w:lang w:val="ru-RU" w:eastAsia="ru-RU"/>
              </w:rPr>
            </w:pPr>
            <w:r w:rsidRPr="00A666E7">
              <w:rPr>
                <w:b/>
                <w:bCs/>
                <w:lang w:val="ru-RU" w:eastAsia="ru-RU"/>
              </w:rPr>
              <w:t>Оценка «5»</w:t>
            </w:r>
            <w:r w:rsidRPr="00A666E7">
              <w:rPr>
                <w:bCs/>
                <w:lang w:val="ru-RU" w:eastAsia="ru-RU"/>
              </w:rPr>
              <w:t xml:space="preserve"> - глубокое знание изученного вопроса, знание понятийного аппарата, умение применять теоретические знания при выполнении практического задания;</w:t>
            </w:r>
          </w:p>
          <w:p w:rsidR="00A666E7" w:rsidRPr="00A666E7" w:rsidRDefault="00A666E7" w:rsidP="005D7D24">
            <w:pPr>
              <w:pStyle w:val="1"/>
              <w:rPr>
                <w:bCs/>
                <w:lang w:val="ru-RU" w:eastAsia="ru-RU"/>
              </w:rPr>
            </w:pPr>
            <w:r w:rsidRPr="00A666E7">
              <w:rPr>
                <w:b/>
                <w:bCs/>
                <w:lang w:val="ru-RU" w:eastAsia="ru-RU"/>
              </w:rPr>
              <w:t>Оценка «4» -</w:t>
            </w:r>
            <w:r w:rsidRPr="00A666E7">
              <w:rPr>
                <w:bCs/>
                <w:lang w:val="ru-RU" w:eastAsia="ru-RU"/>
              </w:rPr>
              <w:t xml:space="preserve"> полное знание изученного материала, умение в целом применять теоретические знания, но не всегда точно аргументировать теоретических знаний при выполнении практического задания.</w:t>
            </w:r>
          </w:p>
          <w:p w:rsidR="00A666E7" w:rsidRPr="00A666E7" w:rsidRDefault="00A666E7" w:rsidP="005D7D24">
            <w:pPr>
              <w:pStyle w:val="1"/>
              <w:rPr>
                <w:bCs/>
                <w:lang w:val="ru-RU" w:eastAsia="ru-RU"/>
              </w:rPr>
            </w:pPr>
            <w:r w:rsidRPr="00A666E7">
              <w:rPr>
                <w:b/>
                <w:bCs/>
                <w:lang w:val="ru-RU" w:eastAsia="ru-RU"/>
              </w:rPr>
              <w:t>Оценка «3»</w:t>
            </w:r>
            <w:r w:rsidRPr="00A666E7">
              <w:rPr>
                <w:bCs/>
                <w:lang w:val="ru-RU" w:eastAsia="ru-RU"/>
              </w:rPr>
              <w:t xml:space="preserve"> - поверхностное знание изученной темы, не всегда может применять теоретические знания при выполнении практического задания.</w:t>
            </w:r>
          </w:p>
          <w:p w:rsidR="00A666E7" w:rsidRPr="00A666E7" w:rsidRDefault="00A666E7" w:rsidP="005D7D24">
            <w:pPr>
              <w:pStyle w:val="1"/>
              <w:rPr>
                <w:bCs/>
                <w:lang w:val="ru-RU" w:eastAsia="ru-RU"/>
              </w:rPr>
            </w:pPr>
            <w:r w:rsidRPr="00A666E7">
              <w:rPr>
                <w:b/>
                <w:bCs/>
                <w:lang w:val="ru-RU" w:eastAsia="ru-RU"/>
              </w:rPr>
              <w:t>Оценка «2»</w:t>
            </w:r>
            <w:r w:rsidRPr="00A666E7">
              <w:rPr>
                <w:bCs/>
                <w:lang w:val="ru-RU" w:eastAsia="ru-RU"/>
              </w:rPr>
              <w:t xml:space="preserve"> - существенные проблемы в содержании теоретического материала, не умение применять теоретические знания при выполнения практического задания.</w:t>
            </w:r>
          </w:p>
          <w:p w:rsidR="00A666E7" w:rsidRPr="00A666E7" w:rsidRDefault="00A666E7" w:rsidP="005D7D24">
            <w:pPr>
              <w:pStyle w:val="1"/>
              <w:rPr>
                <w:bCs/>
                <w:lang w:val="ru-RU" w:eastAsia="ru-RU"/>
              </w:rPr>
            </w:pPr>
            <w:r w:rsidRPr="00A666E7">
              <w:rPr>
                <w:bCs/>
                <w:lang w:val="ru-RU" w:eastAsia="ru-RU"/>
              </w:rPr>
              <w:t>Характеристики демонстрируемых знаний при выполнении тестовых заданий:</w:t>
            </w:r>
          </w:p>
          <w:p w:rsidR="00A666E7" w:rsidRPr="00FF636C" w:rsidRDefault="00A666E7" w:rsidP="005D7D24">
            <w:pPr>
              <w:pStyle w:val="1"/>
              <w:rPr>
                <w:bCs/>
                <w:lang w:eastAsia="ru-RU"/>
              </w:rPr>
            </w:pPr>
            <w:proofErr w:type="spellStart"/>
            <w:r w:rsidRPr="00FF636C">
              <w:rPr>
                <w:b/>
                <w:bCs/>
                <w:lang w:eastAsia="ru-RU"/>
              </w:rPr>
              <w:t>оценка</w:t>
            </w:r>
            <w:proofErr w:type="spellEnd"/>
            <w:r w:rsidRPr="00FF636C">
              <w:rPr>
                <w:b/>
                <w:bCs/>
                <w:lang w:eastAsia="ru-RU"/>
              </w:rPr>
              <w:t xml:space="preserve"> «5»</w:t>
            </w:r>
            <w:r w:rsidRPr="00FF636C">
              <w:rPr>
                <w:bCs/>
                <w:lang w:eastAsia="ru-RU"/>
              </w:rPr>
              <w:t xml:space="preserve"> - 85 – 100 %</w:t>
            </w:r>
            <w:r w:rsidRPr="00FF636C">
              <w:rPr>
                <w:bCs/>
                <w:lang w:eastAsia="ru-RU"/>
              </w:rPr>
              <w:tab/>
            </w:r>
          </w:p>
          <w:p w:rsidR="00A666E7" w:rsidRPr="00FF636C" w:rsidRDefault="00A666E7" w:rsidP="005D7D24">
            <w:pPr>
              <w:pStyle w:val="1"/>
              <w:rPr>
                <w:bCs/>
                <w:lang w:eastAsia="ru-RU"/>
              </w:rPr>
            </w:pPr>
            <w:proofErr w:type="spellStart"/>
            <w:r w:rsidRPr="00FF636C">
              <w:rPr>
                <w:b/>
                <w:bCs/>
                <w:lang w:eastAsia="ru-RU"/>
              </w:rPr>
              <w:t>оценка</w:t>
            </w:r>
            <w:proofErr w:type="spellEnd"/>
            <w:r w:rsidRPr="00FF636C">
              <w:rPr>
                <w:b/>
                <w:bCs/>
                <w:lang w:eastAsia="ru-RU"/>
              </w:rPr>
              <w:t xml:space="preserve"> «4»</w:t>
            </w:r>
            <w:r w:rsidRPr="00FF636C">
              <w:rPr>
                <w:bCs/>
                <w:lang w:eastAsia="ru-RU"/>
              </w:rPr>
              <w:t xml:space="preserve"> - 71 – 85 %</w:t>
            </w:r>
          </w:p>
          <w:p w:rsidR="00A666E7" w:rsidRPr="00FF636C" w:rsidRDefault="00A666E7" w:rsidP="005D7D24">
            <w:pPr>
              <w:pStyle w:val="1"/>
              <w:rPr>
                <w:bCs/>
                <w:lang w:eastAsia="ru-RU"/>
              </w:rPr>
            </w:pPr>
            <w:proofErr w:type="spellStart"/>
            <w:r w:rsidRPr="00FF636C">
              <w:rPr>
                <w:b/>
                <w:bCs/>
                <w:lang w:eastAsia="ru-RU"/>
              </w:rPr>
              <w:t>оценка</w:t>
            </w:r>
            <w:proofErr w:type="spellEnd"/>
            <w:r w:rsidRPr="00FF636C">
              <w:rPr>
                <w:b/>
                <w:bCs/>
                <w:lang w:eastAsia="ru-RU"/>
              </w:rPr>
              <w:t xml:space="preserve"> «3»</w:t>
            </w:r>
            <w:r w:rsidRPr="00FF636C">
              <w:rPr>
                <w:bCs/>
                <w:lang w:eastAsia="ru-RU"/>
              </w:rPr>
              <w:t xml:space="preserve"> - 51 – 70 %</w:t>
            </w:r>
          </w:p>
          <w:p w:rsidR="00A666E7" w:rsidRPr="00FF636C" w:rsidRDefault="00A666E7" w:rsidP="005D7D24">
            <w:pPr>
              <w:pStyle w:val="1"/>
              <w:rPr>
                <w:bCs/>
                <w:lang w:eastAsia="ru-RU"/>
              </w:rPr>
            </w:pPr>
            <w:proofErr w:type="spellStart"/>
            <w:r w:rsidRPr="00FF636C">
              <w:rPr>
                <w:b/>
                <w:bCs/>
                <w:lang w:eastAsia="ru-RU"/>
              </w:rPr>
              <w:t>оценка</w:t>
            </w:r>
            <w:proofErr w:type="spellEnd"/>
            <w:r w:rsidRPr="00FF636C">
              <w:rPr>
                <w:b/>
                <w:bCs/>
                <w:lang w:eastAsia="ru-RU"/>
              </w:rPr>
              <w:t xml:space="preserve"> «2»</w:t>
            </w:r>
            <w:r w:rsidRPr="00FF636C">
              <w:rPr>
                <w:bCs/>
                <w:lang w:eastAsia="ru-RU"/>
              </w:rPr>
              <w:t xml:space="preserve"> - 0 – 50 %</w:t>
            </w:r>
          </w:p>
          <w:p w:rsidR="00A666E7" w:rsidRPr="00FF636C" w:rsidRDefault="00A666E7" w:rsidP="005D7D24">
            <w:pPr>
              <w:pStyle w:val="1"/>
            </w:pPr>
          </w:p>
        </w:tc>
        <w:tc>
          <w:tcPr>
            <w:tcW w:w="1267" w:type="pct"/>
          </w:tcPr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Экспертное наблюдение выполнения практических работ и видов работ по практике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Диагностика (тестирование, контрольные работы)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 xml:space="preserve">Оценка результатов 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выполнения упражнений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 xml:space="preserve">Оценка результатов 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самодиагностики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Зачет</w:t>
            </w:r>
          </w:p>
        </w:tc>
      </w:tr>
      <w:tr w:rsidR="00A666E7" w:rsidRPr="00DC6E58" w:rsidTr="00CC6476">
        <w:trPr>
          <w:trHeight w:val="698"/>
        </w:trPr>
        <w:tc>
          <w:tcPr>
            <w:tcW w:w="1433" w:type="pct"/>
          </w:tcPr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Умеет применять техники и приемы эффективного общения в профессиональной деятельности</w:t>
            </w:r>
          </w:p>
          <w:p w:rsidR="00A666E7" w:rsidRPr="00A666E7" w:rsidRDefault="00A666E7" w:rsidP="005D7D24">
            <w:pPr>
              <w:pStyle w:val="1"/>
              <w:rPr>
                <w:bCs/>
                <w:lang w:val="ru-RU"/>
              </w:rPr>
            </w:pPr>
            <w:r w:rsidRPr="00A666E7">
              <w:rPr>
                <w:lang w:val="ru-RU"/>
              </w:rPr>
              <w:t xml:space="preserve">использовать приемы </w:t>
            </w:r>
            <w:proofErr w:type="spellStart"/>
            <w:r w:rsidRPr="00A666E7">
              <w:rPr>
                <w:lang w:val="ru-RU"/>
              </w:rPr>
              <w:t>саморегуляции</w:t>
            </w:r>
            <w:proofErr w:type="spellEnd"/>
            <w:r w:rsidRPr="00A666E7">
              <w:rPr>
                <w:lang w:val="ru-RU"/>
              </w:rPr>
              <w:t xml:space="preserve"> поведения в процессе межличностного общения</w:t>
            </w:r>
          </w:p>
        </w:tc>
        <w:tc>
          <w:tcPr>
            <w:tcW w:w="2300" w:type="pct"/>
          </w:tcPr>
          <w:p w:rsidR="00A666E7" w:rsidRPr="00A666E7" w:rsidRDefault="00A666E7" w:rsidP="005D7D24">
            <w:pPr>
              <w:pStyle w:val="1"/>
              <w:rPr>
                <w:bCs/>
                <w:lang w:val="ru-RU" w:eastAsia="ru-RU"/>
              </w:rPr>
            </w:pPr>
            <w:r w:rsidRPr="00A666E7">
              <w:rPr>
                <w:bCs/>
                <w:lang w:val="ru-RU" w:eastAsia="ru-RU"/>
              </w:rPr>
              <w:t>оценка «5» - умение применять теоретические знания при выполнении практического задания;</w:t>
            </w:r>
          </w:p>
          <w:p w:rsidR="00A666E7" w:rsidRPr="00A666E7" w:rsidRDefault="00A666E7" w:rsidP="005D7D24">
            <w:pPr>
              <w:pStyle w:val="1"/>
              <w:rPr>
                <w:bCs/>
                <w:lang w:val="ru-RU" w:eastAsia="ru-RU"/>
              </w:rPr>
            </w:pPr>
            <w:r w:rsidRPr="00A666E7">
              <w:rPr>
                <w:bCs/>
                <w:lang w:val="ru-RU" w:eastAsia="ru-RU"/>
              </w:rPr>
              <w:t>оценка «4» - умение в целом применять теоретические знания, но не всегда точно давать аргументацию теоретических знаний при выполнении практического задания.</w:t>
            </w:r>
          </w:p>
          <w:p w:rsidR="00A666E7" w:rsidRPr="00A666E7" w:rsidRDefault="00A666E7" w:rsidP="005D7D24">
            <w:pPr>
              <w:pStyle w:val="1"/>
              <w:rPr>
                <w:bCs/>
                <w:lang w:val="ru-RU" w:eastAsia="ru-RU"/>
              </w:rPr>
            </w:pPr>
            <w:r w:rsidRPr="00A666E7">
              <w:rPr>
                <w:bCs/>
                <w:lang w:val="ru-RU" w:eastAsia="ru-RU"/>
              </w:rPr>
              <w:t>оценка «3» - не всегда может применять теоретические знания при выполнении практического задания.</w:t>
            </w:r>
          </w:p>
          <w:p w:rsidR="00A666E7" w:rsidRPr="00A666E7" w:rsidRDefault="00A666E7" w:rsidP="005D7D24">
            <w:pPr>
              <w:pStyle w:val="1"/>
              <w:rPr>
                <w:bCs/>
                <w:lang w:val="ru-RU" w:eastAsia="ru-RU"/>
              </w:rPr>
            </w:pPr>
            <w:r w:rsidRPr="00A666E7">
              <w:rPr>
                <w:bCs/>
                <w:lang w:val="ru-RU" w:eastAsia="ru-RU"/>
              </w:rPr>
              <w:t>оценка «2» - не умение применять теоретические знания при выполнения практического задания.</w:t>
            </w:r>
          </w:p>
        </w:tc>
        <w:tc>
          <w:tcPr>
            <w:tcW w:w="1267" w:type="pct"/>
          </w:tcPr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Экспертное наблюдение выполнения практических работ и видов работ по практике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>Диагностика (тестирование, контрольные работы)</w:t>
            </w:r>
          </w:p>
          <w:p w:rsidR="00A666E7" w:rsidRPr="00A666E7" w:rsidRDefault="00A666E7" w:rsidP="005D7D24">
            <w:pPr>
              <w:pStyle w:val="1"/>
              <w:rPr>
                <w:lang w:val="ru-RU"/>
              </w:rPr>
            </w:pPr>
            <w:r w:rsidRPr="00A666E7">
              <w:rPr>
                <w:lang w:val="ru-RU"/>
              </w:rPr>
              <w:t xml:space="preserve">Оценка результатов </w:t>
            </w:r>
          </w:p>
          <w:p w:rsidR="00A666E7" w:rsidRPr="00DC6E58" w:rsidRDefault="00A666E7" w:rsidP="005D7D24">
            <w:pPr>
              <w:pStyle w:val="1"/>
            </w:pPr>
            <w:proofErr w:type="spellStart"/>
            <w:r w:rsidRPr="00DC6E58">
              <w:t>выполнения</w:t>
            </w:r>
            <w:proofErr w:type="spellEnd"/>
            <w:r w:rsidRPr="00DC6E58">
              <w:t xml:space="preserve"> </w:t>
            </w:r>
            <w:proofErr w:type="spellStart"/>
            <w:r w:rsidRPr="00DC6E58">
              <w:t>упражнений</w:t>
            </w:r>
            <w:proofErr w:type="spellEnd"/>
          </w:p>
        </w:tc>
      </w:tr>
    </w:tbl>
    <w:p w:rsidR="00CC6476" w:rsidRDefault="00CC6476" w:rsidP="00CC6476">
      <w:pPr>
        <w:spacing w:line="360" w:lineRule="auto"/>
        <w:rPr>
          <w:rFonts w:ascii="Times New Roman" w:hAnsi="Times New Roman"/>
          <w:b/>
        </w:rPr>
      </w:pPr>
    </w:p>
    <w:p w:rsidR="00CC6476" w:rsidRPr="00293676" w:rsidRDefault="00CC6476" w:rsidP="00CC6476">
      <w:pPr>
        <w:spacing w:line="360" w:lineRule="auto"/>
        <w:rPr>
          <w:rFonts w:ascii="Times New Roman" w:hAnsi="Times New Roman"/>
          <w:b/>
        </w:rPr>
      </w:pPr>
      <w:r w:rsidRPr="00293676">
        <w:rPr>
          <w:rFonts w:ascii="Times New Roman" w:hAnsi="Times New Roman"/>
          <w:b/>
        </w:rPr>
        <w:t xml:space="preserve">Разработчик(и): </w:t>
      </w:r>
      <w:r w:rsidRPr="00293676">
        <w:rPr>
          <w:rFonts w:ascii="Times New Roman" w:hAnsi="Times New Roman"/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395"/>
      </w:tblGrid>
      <w:tr w:rsidR="00CC6476" w:rsidRPr="00293676" w:rsidTr="005D7D24">
        <w:tc>
          <w:tcPr>
            <w:tcW w:w="4927" w:type="dxa"/>
            <w:shd w:val="clear" w:color="auto" w:fill="auto"/>
          </w:tcPr>
          <w:p w:rsidR="00CC6476" w:rsidRPr="00293676" w:rsidRDefault="00CC6476" w:rsidP="00CC6476">
            <w:pPr>
              <w:contextualSpacing/>
              <w:jc w:val="both"/>
              <w:rPr>
                <w:rFonts w:ascii="Times New Roman" w:hAnsi="Times New Roman"/>
                <w:iCs/>
                <w:lang w:eastAsia="x-none"/>
              </w:rPr>
            </w:pPr>
            <w:r w:rsidRPr="00293676">
              <w:rPr>
                <w:rFonts w:ascii="Times New Roman" w:hAnsi="Times New Roman"/>
                <w:iCs/>
                <w:lang w:eastAsia="x-none"/>
              </w:rPr>
              <w:t>Преподавател</w:t>
            </w:r>
            <w:r>
              <w:rPr>
                <w:rFonts w:ascii="Times New Roman" w:hAnsi="Times New Roman"/>
                <w:iCs/>
                <w:lang w:eastAsia="x-none"/>
              </w:rPr>
              <w:t>и</w:t>
            </w:r>
            <w:r w:rsidRPr="00293676">
              <w:rPr>
                <w:rFonts w:ascii="Times New Roman" w:hAnsi="Times New Roman"/>
                <w:iCs/>
                <w:lang w:eastAsia="x-none"/>
              </w:rPr>
              <w:t xml:space="preserve"> ЦМК </w:t>
            </w:r>
            <w:r>
              <w:rPr>
                <w:rFonts w:ascii="Times New Roman" w:hAnsi="Times New Roman"/>
                <w:iCs/>
                <w:lang w:eastAsia="x-none"/>
              </w:rPr>
              <w:t>психолого-педагогических</w:t>
            </w:r>
            <w:r w:rsidRPr="00293676">
              <w:rPr>
                <w:rFonts w:ascii="Times New Roman" w:hAnsi="Times New Roman"/>
                <w:iCs/>
                <w:lang w:eastAsia="x-none"/>
              </w:rPr>
              <w:t xml:space="preserve"> дисциплин</w:t>
            </w:r>
          </w:p>
        </w:tc>
        <w:tc>
          <w:tcPr>
            <w:tcW w:w="4395" w:type="dxa"/>
            <w:shd w:val="clear" w:color="auto" w:fill="auto"/>
          </w:tcPr>
          <w:p w:rsidR="00CC6476" w:rsidRDefault="00CC6476" w:rsidP="005D7D24">
            <w:pPr>
              <w:contextualSpacing/>
              <w:jc w:val="right"/>
              <w:rPr>
                <w:rFonts w:ascii="Times New Roman" w:hAnsi="Times New Roman"/>
                <w:iCs/>
                <w:lang w:eastAsia="x-none"/>
              </w:rPr>
            </w:pPr>
            <w:proofErr w:type="spellStart"/>
            <w:r>
              <w:rPr>
                <w:rFonts w:ascii="Times New Roman" w:hAnsi="Times New Roman"/>
                <w:iCs/>
                <w:lang w:eastAsia="x-none"/>
              </w:rPr>
              <w:t>А.В.Путинцева</w:t>
            </w:r>
            <w:proofErr w:type="spellEnd"/>
          </w:p>
          <w:p w:rsidR="00CC6476" w:rsidRPr="00293676" w:rsidRDefault="00CC6476" w:rsidP="00CC6476">
            <w:pPr>
              <w:contextualSpacing/>
              <w:jc w:val="right"/>
              <w:rPr>
                <w:rFonts w:ascii="Times New Roman" w:hAnsi="Times New Roman"/>
                <w:iCs/>
                <w:lang w:eastAsia="x-none"/>
              </w:rPr>
            </w:pPr>
            <w:proofErr w:type="spellStart"/>
            <w:r>
              <w:rPr>
                <w:rFonts w:ascii="Times New Roman" w:hAnsi="Times New Roman"/>
                <w:iCs/>
                <w:lang w:eastAsia="x-none"/>
              </w:rPr>
              <w:t>А.С.Боброва</w:t>
            </w:r>
            <w:proofErr w:type="spellEnd"/>
            <w:r>
              <w:rPr>
                <w:rFonts w:ascii="Times New Roman" w:hAnsi="Times New Roman"/>
                <w:iCs/>
                <w:lang w:eastAsia="x-none"/>
              </w:rPr>
              <w:t xml:space="preserve"> </w:t>
            </w:r>
          </w:p>
        </w:tc>
      </w:tr>
    </w:tbl>
    <w:p w:rsidR="00CC6476" w:rsidRDefault="00CC6476"/>
    <w:sectPr w:rsidR="00CC6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7402353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E2"/>
    <w:rsid w:val="001300BB"/>
    <w:rsid w:val="001C10B3"/>
    <w:rsid w:val="001E2567"/>
    <w:rsid w:val="00267E9E"/>
    <w:rsid w:val="002B68C2"/>
    <w:rsid w:val="00421A3D"/>
    <w:rsid w:val="0054259D"/>
    <w:rsid w:val="00591BFF"/>
    <w:rsid w:val="005B4CCA"/>
    <w:rsid w:val="005C2FED"/>
    <w:rsid w:val="005F2EB3"/>
    <w:rsid w:val="00630F74"/>
    <w:rsid w:val="006352BC"/>
    <w:rsid w:val="006427EA"/>
    <w:rsid w:val="006B3C7E"/>
    <w:rsid w:val="006D34C1"/>
    <w:rsid w:val="007A1D27"/>
    <w:rsid w:val="007E596E"/>
    <w:rsid w:val="00882727"/>
    <w:rsid w:val="0088406D"/>
    <w:rsid w:val="008A066E"/>
    <w:rsid w:val="008A69D3"/>
    <w:rsid w:val="009B3477"/>
    <w:rsid w:val="00A06AA0"/>
    <w:rsid w:val="00A666E7"/>
    <w:rsid w:val="00A908B8"/>
    <w:rsid w:val="00AC0481"/>
    <w:rsid w:val="00B204D3"/>
    <w:rsid w:val="00B232D1"/>
    <w:rsid w:val="00CC6476"/>
    <w:rsid w:val="00D241B5"/>
    <w:rsid w:val="00D40450"/>
    <w:rsid w:val="00DB7AB1"/>
    <w:rsid w:val="00DD02E0"/>
    <w:rsid w:val="00E348CA"/>
    <w:rsid w:val="00E62D38"/>
    <w:rsid w:val="00E801BF"/>
    <w:rsid w:val="00EE1AE2"/>
    <w:rsid w:val="00F45149"/>
    <w:rsid w:val="00F7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87F76-A5F3-4359-943D-35695635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E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EE1AE2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EE1AE2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paragraph" w:customStyle="1" w:styleId="TableParagraph">
    <w:name w:val="Table Paragraph"/>
    <w:basedOn w:val="a"/>
    <w:qFormat/>
    <w:rsid w:val="001C10B3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paragraph" w:styleId="a3">
    <w:name w:val="List Paragraph"/>
    <w:basedOn w:val="a"/>
    <w:uiPriority w:val="34"/>
    <w:qFormat/>
    <w:rsid w:val="00E62D38"/>
    <w:pPr>
      <w:ind w:left="720"/>
      <w:contextualSpacing/>
    </w:pPr>
  </w:style>
  <w:style w:type="character" w:customStyle="1" w:styleId="a4">
    <w:name w:val="Название Знак"/>
    <w:link w:val="1"/>
    <w:locked/>
    <w:rsid w:val="00A06AA0"/>
    <w:rPr>
      <w:rFonts w:ascii="Times New Roman" w:eastAsia="NSimSun" w:hAnsi="Times New Roman"/>
      <w:kern w:val="2"/>
      <w:sz w:val="24"/>
      <w:szCs w:val="24"/>
      <w:lang w:val="en-US" w:eastAsia="zh-CN" w:bidi="hi-IN"/>
    </w:rPr>
  </w:style>
  <w:style w:type="paragraph" w:customStyle="1" w:styleId="1">
    <w:name w:val="Обычный (веб)1"/>
    <w:aliases w:val="Обычный (Web)"/>
    <w:basedOn w:val="a"/>
    <w:link w:val="a4"/>
    <w:qFormat/>
    <w:rsid w:val="00A06AA0"/>
    <w:pPr>
      <w:widowControl w:val="0"/>
      <w:suppressAutoHyphens/>
      <w:spacing w:after="0" w:line="240" w:lineRule="auto"/>
    </w:pPr>
    <w:rPr>
      <w:rFonts w:ascii="Times New Roman" w:eastAsia="NSimSun" w:hAnsi="Times New Roman" w:cstheme="minorBidi"/>
      <w:kern w:val="2"/>
      <w:sz w:val="24"/>
      <w:szCs w:val="24"/>
      <w:lang w:val="en-US" w:eastAsia="zh-CN" w:bidi="hi-IN"/>
    </w:rPr>
  </w:style>
  <w:style w:type="character" w:styleId="a5">
    <w:name w:val="Emphasis"/>
    <w:qFormat/>
    <w:rsid w:val="006427EA"/>
    <w:rPr>
      <w:rFonts w:ascii="Times New Roman" w:hAnsi="Times New Roman" w:cs="Times New Roman" w:hint="default"/>
      <w:i/>
      <w:iCs w:val="0"/>
    </w:rPr>
  </w:style>
  <w:style w:type="paragraph" w:customStyle="1" w:styleId="ConsPlusNormal">
    <w:name w:val="ConsPlusNormal"/>
    <w:rsid w:val="001E2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home</cp:lastModifiedBy>
  <cp:revision>4</cp:revision>
  <dcterms:created xsi:type="dcterms:W3CDTF">2025-06-06T11:03:00Z</dcterms:created>
  <dcterms:modified xsi:type="dcterms:W3CDTF">2025-06-09T05:08:00Z</dcterms:modified>
</cp:coreProperties>
</file>