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4F4CA9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4F4CA9">
        <w:rPr>
          <w:bCs/>
          <w:iCs/>
          <w:color w:val="000000" w:themeColor="text1"/>
          <w:sz w:val="23"/>
          <w:szCs w:val="23"/>
        </w:rPr>
        <w:t>Приложение</w:t>
      </w:r>
      <w:r w:rsidR="00E10676" w:rsidRPr="004F4CA9">
        <w:rPr>
          <w:bCs/>
          <w:iCs/>
          <w:color w:val="000000" w:themeColor="text1"/>
          <w:sz w:val="23"/>
          <w:szCs w:val="23"/>
        </w:rPr>
        <w:t xml:space="preserve"> </w:t>
      </w:r>
      <w:r w:rsidR="00E3047D">
        <w:rPr>
          <w:bCs/>
          <w:iCs/>
          <w:color w:val="000000"/>
          <w:sz w:val="23"/>
          <w:szCs w:val="23"/>
        </w:rPr>
        <w:t>9.5.3</w:t>
      </w:r>
    </w:p>
    <w:p w:rsidR="00836A20" w:rsidRPr="004F4CA9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4F4CA9">
        <w:rPr>
          <w:iCs/>
          <w:color w:val="000000" w:themeColor="text1"/>
          <w:sz w:val="23"/>
          <w:szCs w:val="23"/>
        </w:rPr>
        <w:t>к П</w:t>
      </w:r>
      <w:r w:rsidR="00836A20" w:rsidRPr="004F4CA9">
        <w:rPr>
          <w:iCs/>
          <w:color w:val="000000" w:themeColor="text1"/>
          <w:sz w:val="23"/>
          <w:szCs w:val="23"/>
        </w:rPr>
        <w:t>П</w:t>
      </w:r>
      <w:r w:rsidRPr="004F4CA9">
        <w:rPr>
          <w:iCs/>
          <w:color w:val="000000" w:themeColor="text1"/>
          <w:sz w:val="23"/>
          <w:szCs w:val="23"/>
        </w:rPr>
        <w:t>ССЗ</w:t>
      </w:r>
      <w:r w:rsidR="00836A20" w:rsidRPr="004F4CA9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4F4CA9" w:rsidRDefault="005568CA" w:rsidP="00836A20">
      <w:pPr>
        <w:spacing w:line="240" w:lineRule="auto"/>
        <w:jc w:val="right"/>
        <w:rPr>
          <w:b/>
          <w:color w:val="000000" w:themeColor="text1"/>
          <w:sz w:val="23"/>
          <w:szCs w:val="23"/>
        </w:rPr>
      </w:pPr>
      <w:r w:rsidRPr="005568CA">
        <w:rPr>
          <w:iCs/>
          <w:color w:val="000000" w:themeColor="text1"/>
          <w:sz w:val="23"/>
          <w:szCs w:val="23"/>
        </w:rPr>
        <w:t>44.02.02 Преподавание в начальных классах</w:t>
      </w: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E10676" w:rsidRPr="00E25235" w:rsidRDefault="00E10676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747C62" w:rsidP="000F5F90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 xml:space="preserve">РАБОЧАЯ </w:t>
      </w:r>
      <w:r w:rsidR="00301255" w:rsidRPr="00E25235">
        <w:rPr>
          <w:b/>
          <w:sz w:val="28"/>
          <w:szCs w:val="28"/>
        </w:rPr>
        <w:t>ПРОГРАММА УЧЕБНОЙ ДИСЦИПЛИНЫ</w:t>
      </w: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1F5C9F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ЕН.02 ИНФОРМАТИКА И ИНФОРМАЦИОННО-КОММУНИКАЦИОННЫЕ</w:t>
      </w:r>
      <w:r w:rsidR="00747C62" w:rsidRPr="00E25235">
        <w:rPr>
          <w:b/>
          <w:sz w:val="28"/>
          <w:szCs w:val="28"/>
        </w:rPr>
        <w:t xml:space="preserve"> </w:t>
      </w:r>
      <w:r w:rsidRPr="00E25235">
        <w:rPr>
          <w:b/>
          <w:sz w:val="28"/>
          <w:szCs w:val="28"/>
        </w:rPr>
        <w:t xml:space="preserve">ТЕХНОЛОГИИ (ИКТ) </w:t>
      </w:r>
    </w:p>
    <w:p w:rsidR="00301255" w:rsidRPr="00E25235" w:rsidRDefault="00D97416" w:rsidP="00D97416">
      <w:pPr>
        <w:spacing w:line="240" w:lineRule="auto"/>
        <w:jc w:val="center"/>
        <w:rPr>
          <w:b/>
          <w:sz w:val="28"/>
          <w:szCs w:val="28"/>
        </w:rPr>
      </w:pPr>
      <w:r w:rsidRPr="00E25235">
        <w:rPr>
          <w:b/>
          <w:sz w:val="28"/>
          <w:szCs w:val="28"/>
        </w:rPr>
        <w:t>В ПРОФЕССИОНАЛЬНОЙ ДЕЯТЕЛЬНОСТИ</w:t>
      </w: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i/>
          <w:sz w:val="28"/>
          <w:szCs w:val="28"/>
        </w:rPr>
      </w:pPr>
    </w:p>
    <w:p w:rsidR="00301255" w:rsidRPr="00E25235" w:rsidRDefault="00301255" w:rsidP="000F5F90">
      <w:pPr>
        <w:spacing w:line="240" w:lineRule="auto"/>
        <w:jc w:val="center"/>
        <w:rPr>
          <w:b/>
          <w:sz w:val="28"/>
          <w:szCs w:val="28"/>
          <w:vertAlign w:val="superscript"/>
        </w:rPr>
      </w:pPr>
      <w:r w:rsidRPr="00E25235">
        <w:rPr>
          <w:b/>
          <w:bCs/>
          <w:sz w:val="28"/>
          <w:szCs w:val="28"/>
        </w:rPr>
        <w:br w:type="page"/>
      </w:r>
    </w:p>
    <w:p w:rsidR="00497871" w:rsidRPr="00246590" w:rsidRDefault="00E10676" w:rsidP="00B20ED1">
      <w:pPr>
        <w:suppressAutoHyphens/>
        <w:spacing w:line="240" w:lineRule="auto"/>
        <w:ind w:firstLine="680"/>
        <w:rPr>
          <w:kern w:val="28"/>
          <w:sz w:val="28"/>
          <w:szCs w:val="28"/>
        </w:rPr>
      </w:pPr>
      <w:bookmarkStart w:id="0" w:name="_GoBack"/>
      <w:r w:rsidRPr="00246590">
        <w:rPr>
          <w:kern w:val="28"/>
          <w:sz w:val="28"/>
          <w:szCs w:val="28"/>
        </w:rPr>
        <w:lastRenderedPageBreak/>
        <w:t>Рабочая п</w:t>
      </w:r>
      <w:r w:rsidR="00497871" w:rsidRPr="00246590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5568CA" w:rsidRPr="00246590">
        <w:rPr>
          <w:b/>
          <w:kern w:val="28"/>
          <w:sz w:val="28"/>
          <w:szCs w:val="28"/>
        </w:rPr>
        <w:t xml:space="preserve">44.02.02 Преподавание в начальных классах, </w:t>
      </w:r>
      <w:r w:rsidR="00497871" w:rsidRPr="00246590">
        <w:rPr>
          <w:kern w:val="28"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246590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246590">
        <w:rPr>
          <w:kern w:val="28"/>
          <w:sz w:val="28"/>
          <w:szCs w:val="28"/>
        </w:rPr>
        <w:tab/>
      </w:r>
    </w:p>
    <w:p w:rsidR="00497871" w:rsidRPr="00246590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246590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246590" w:rsidRDefault="00497871" w:rsidP="00DA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</w:p>
    <w:p w:rsidR="00497871" w:rsidRPr="00246590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</w:p>
    <w:p w:rsidR="00497871" w:rsidRPr="00246590" w:rsidRDefault="00497871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246590">
        <w:rPr>
          <w:kern w:val="1"/>
          <w:sz w:val="28"/>
          <w:szCs w:val="28"/>
        </w:rPr>
        <w:t>Разработчики:</w:t>
      </w:r>
    </w:p>
    <w:p w:rsidR="00D97416" w:rsidRPr="00246590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>Федюхина Мария Алексеевна, председатель ЦМК, преподаватель информ</w:t>
      </w:r>
      <w:r w:rsidRPr="00246590">
        <w:rPr>
          <w:sz w:val="28"/>
          <w:szCs w:val="28"/>
        </w:rPr>
        <w:t>а</w:t>
      </w:r>
      <w:r w:rsidRPr="00246590">
        <w:rPr>
          <w:sz w:val="28"/>
          <w:szCs w:val="28"/>
        </w:rPr>
        <w:t>тики и ИКТ;</w:t>
      </w:r>
    </w:p>
    <w:p w:rsidR="00497871" w:rsidRPr="00246590" w:rsidRDefault="00D97416" w:rsidP="00B2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 w:val="28"/>
          <w:szCs w:val="28"/>
        </w:rPr>
      </w:pPr>
      <w:r w:rsidRPr="00246590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246590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  <w:r w:rsidRPr="00246590">
        <w:rPr>
          <w:b/>
          <w:i/>
          <w:sz w:val="28"/>
          <w:szCs w:val="28"/>
        </w:rPr>
        <w:tab/>
      </w:r>
    </w:p>
    <w:p w:rsidR="00497871" w:rsidRPr="00246590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B20ED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497871" w:rsidRPr="00246590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 w:val="28"/>
          <w:szCs w:val="28"/>
        </w:rPr>
      </w:pPr>
    </w:p>
    <w:p w:rsidR="001E3934" w:rsidRPr="00246590" w:rsidRDefault="001E3934">
      <w:pPr>
        <w:widowControl/>
        <w:spacing w:line="240" w:lineRule="auto"/>
        <w:jc w:val="left"/>
        <w:rPr>
          <w:b/>
          <w:i/>
          <w:sz w:val="28"/>
          <w:szCs w:val="28"/>
        </w:rPr>
      </w:pPr>
      <w:r w:rsidRPr="00246590">
        <w:rPr>
          <w:b/>
          <w:i/>
          <w:sz w:val="28"/>
          <w:szCs w:val="28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246590" w:rsidRPr="00246590" w:rsidTr="001B0EB7">
        <w:trPr>
          <w:trHeight w:val="931"/>
        </w:trPr>
        <w:tc>
          <w:tcPr>
            <w:tcW w:w="9007" w:type="dxa"/>
            <w:vAlign w:val="bottom"/>
          </w:tcPr>
          <w:p w:rsidR="007150F6" w:rsidRPr="00246590" w:rsidRDefault="007150F6" w:rsidP="001B0EB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6590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</w:t>
            </w:r>
          </w:p>
          <w:p w:rsidR="007150F6" w:rsidRPr="00246590" w:rsidRDefault="007150F6" w:rsidP="001B0EB7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246590" w:rsidRDefault="007150F6" w:rsidP="001B0EB7">
            <w:pPr>
              <w:spacing w:line="240" w:lineRule="auto"/>
              <w:rPr>
                <w:sz w:val="28"/>
                <w:szCs w:val="28"/>
              </w:rPr>
            </w:pPr>
            <w:r w:rsidRPr="00246590">
              <w:rPr>
                <w:caps/>
                <w:sz w:val="28"/>
                <w:szCs w:val="28"/>
              </w:rPr>
              <w:t xml:space="preserve">1.  </w:t>
            </w:r>
            <w:r w:rsidR="00C14619" w:rsidRPr="00246590">
              <w:rPr>
                <w:caps/>
                <w:sz w:val="28"/>
                <w:szCs w:val="28"/>
              </w:rPr>
              <w:t xml:space="preserve">паспорт </w:t>
            </w:r>
            <w:r w:rsidRPr="00246590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246590">
              <w:rPr>
                <w:caps/>
                <w:sz w:val="28"/>
                <w:szCs w:val="28"/>
              </w:rPr>
              <w:t>учебной дис</w:t>
            </w:r>
            <w:r w:rsidR="001948C5" w:rsidRPr="00246590">
              <w:rPr>
                <w:caps/>
                <w:sz w:val="28"/>
                <w:szCs w:val="28"/>
              </w:rPr>
              <w:t>ц</w:t>
            </w:r>
            <w:r w:rsidR="00325376" w:rsidRPr="00246590">
              <w:rPr>
                <w:caps/>
                <w:sz w:val="28"/>
                <w:szCs w:val="28"/>
              </w:rPr>
              <w:t>и</w:t>
            </w:r>
            <w:r w:rsidR="001948C5" w:rsidRPr="00246590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246590" w:rsidRDefault="007150F6" w:rsidP="001B0EB7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  <w:p w:rsidR="007150F6" w:rsidRPr="00246590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46590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46590">
              <w:rPr>
                <w:sz w:val="28"/>
                <w:szCs w:val="28"/>
              </w:rPr>
              <w:t>стр.</w:t>
            </w:r>
          </w:p>
          <w:p w:rsidR="007150F6" w:rsidRPr="00246590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46590" w:rsidRDefault="007150F6" w:rsidP="001B0EB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46590">
              <w:rPr>
                <w:sz w:val="28"/>
                <w:szCs w:val="28"/>
              </w:rPr>
              <w:t>4</w:t>
            </w:r>
          </w:p>
        </w:tc>
      </w:tr>
      <w:tr w:rsidR="00246590" w:rsidRPr="00246590" w:rsidTr="001B0EB7">
        <w:trPr>
          <w:trHeight w:val="594"/>
        </w:trPr>
        <w:tc>
          <w:tcPr>
            <w:tcW w:w="9007" w:type="dxa"/>
            <w:vAlign w:val="bottom"/>
          </w:tcPr>
          <w:p w:rsidR="007150F6" w:rsidRPr="00246590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246590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</w:t>
            </w:r>
            <w:r w:rsidR="001948C5"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б</w:t>
            </w:r>
            <w:r w:rsidR="001948C5"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ной дисциплины</w:t>
            </w:r>
          </w:p>
        </w:tc>
        <w:tc>
          <w:tcPr>
            <w:tcW w:w="800" w:type="dxa"/>
          </w:tcPr>
          <w:p w:rsidR="007150F6" w:rsidRPr="00246590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246590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46590" w:rsidRDefault="00E82FB0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46590">
              <w:rPr>
                <w:sz w:val="28"/>
                <w:szCs w:val="28"/>
              </w:rPr>
              <w:t>6</w:t>
            </w:r>
          </w:p>
        </w:tc>
      </w:tr>
      <w:tr w:rsidR="00246590" w:rsidRPr="00246590" w:rsidTr="001B0EB7">
        <w:trPr>
          <w:trHeight w:val="692"/>
        </w:trPr>
        <w:tc>
          <w:tcPr>
            <w:tcW w:w="9007" w:type="dxa"/>
            <w:vAlign w:val="bottom"/>
          </w:tcPr>
          <w:p w:rsidR="007150F6" w:rsidRPr="00246590" w:rsidRDefault="007150F6" w:rsidP="001B0EB7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246590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246590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246590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246590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DA6CBD" w:rsidRPr="00246590" w:rsidRDefault="00DA6CBD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46590" w:rsidRDefault="00D658F4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46590">
              <w:rPr>
                <w:sz w:val="28"/>
                <w:szCs w:val="28"/>
              </w:rPr>
              <w:t>1</w:t>
            </w:r>
            <w:r w:rsidR="00882FE7" w:rsidRPr="00246590">
              <w:rPr>
                <w:sz w:val="28"/>
                <w:szCs w:val="28"/>
              </w:rPr>
              <w:t>3</w:t>
            </w:r>
          </w:p>
        </w:tc>
      </w:tr>
      <w:tr w:rsidR="00246590" w:rsidRPr="00246590" w:rsidTr="001B0EB7">
        <w:trPr>
          <w:trHeight w:val="692"/>
        </w:trPr>
        <w:tc>
          <w:tcPr>
            <w:tcW w:w="9007" w:type="dxa"/>
            <w:vAlign w:val="bottom"/>
          </w:tcPr>
          <w:p w:rsidR="007150F6" w:rsidRPr="00246590" w:rsidRDefault="007150F6" w:rsidP="001B0EB7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246590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246590">
              <w:rPr>
                <w:caps/>
                <w:sz w:val="28"/>
                <w:szCs w:val="28"/>
              </w:rPr>
              <w:t>дисциплины</w:t>
            </w:r>
          </w:p>
        </w:tc>
        <w:tc>
          <w:tcPr>
            <w:tcW w:w="800" w:type="dxa"/>
          </w:tcPr>
          <w:p w:rsidR="007150F6" w:rsidRPr="00246590" w:rsidRDefault="007150F6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B0EB7" w:rsidRPr="00246590" w:rsidRDefault="001B0EB7" w:rsidP="001B0EB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46590" w:rsidRDefault="00D658F4" w:rsidP="00882FE7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46590">
              <w:rPr>
                <w:sz w:val="28"/>
                <w:szCs w:val="28"/>
              </w:rPr>
              <w:t>1</w:t>
            </w:r>
            <w:r w:rsidR="00882FE7" w:rsidRPr="00246590">
              <w:rPr>
                <w:sz w:val="28"/>
                <w:szCs w:val="28"/>
              </w:rPr>
              <w:t>6</w:t>
            </w:r>
          </w:p>
        </w:tc>
      </w:tr>
    </w:tbl>
    <w:p w:rsidR="00C14619" w:rsidRPr="00246590" w:rsidRDefault="00301255" w:rsidP="00ED577D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rFonts w:cs="Times New Roman"/>
          <w:b/>
          <w:sz w:val="28"/>
          <w:szCs w:val="28"/>
        </w:rPr>
      </w:pPr>
      <w:r w:rsidRPr="00246590">
        <w:rPr>
          <w:rFonts w:cs="Times New Roman"/>
          <w:b/>
          <w:i/>
          <w:sz w:val="28"/>
          <w:szCs w:val="28"/>
          <w:u w:val="single"/>
        </w:rPr>
        <w:br w:type="page"/>
      </w:r>
      <w:r w:rsidR="00C14619" w:rsidRPr="00246590">
        <w:rPr>
          <w:rFonts w:cs="Times New Roman"/>
          <w:b/>
          <w:sz w:val="28"/>
          <w:szCs w:val="28"/>
        </w:rPr>
        <w:lastRenderedPageBreak/>
        <w:t>ПАСПОРТ</w:t>
      </w:r>
      <w:r w:rsidRPr="00246590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246590">
        <w:rPr>
          <w:rFonts w:cs="Times New Roman"/>
          <w:b/>
          <w:sz w:val="28"/>
          <w:szCs w:val="28"/>
        </w:rPr>
        <w:t>НЫ</w:t>
      </w:r>
    </w:p>
    <w:p w:rsidR="00301255" w:rsidRPr="00246590" w:rsidRDefault="006B2B19" w:rsidP="00ED577D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>ЕН.02  ИНФОРМАТИКА И ИНФОРМАЦИОННО-КОММУНИКАЦИОННЫЕ</w:t>
      </w:r>
      <w:r w:rsidR="00882FE7" w:rsidRPr="00246590">
        <w:rPr>
          <w:b/>
          <w:sz w:val="28"/>
          <w:szCs w:val="28"/>
        </w:rPr>
        <w:t xml:space="preserve"> </w:t>
      </w:r>
      <w:r w:rsidRPr="00246590">
        <w:rPr>
          <w:b/>
          <w:sz w:val="28"/>
          <w:szCs w:val="28"/>
        </w:rPr>
        <w:t>ТЕХНОЛОГИИ (ИКТ) В ПРОФЕССИ</w:t>
      </w:r>
      <w:r w:rsidRPr="00246590">
        <w:rPr>
          <w:b/>
          <w:sz w:val="28"/>
          <w:szCs w:val="28"/>
        </w:rPr>
        <w:t>О</w:t>
      </w:r>
      <w:r w:rsidRPr="00246590">
        <w:rPr>
          <w:b/>
          <w:sz w:val="28"/>
          <w:szCs w:val="28"/>
        </w:rPr>
        <w:t>НАЛЬНОЙ ДЕЯТЕЛЬНОСТИ</w:t>
      </w:r>
    </w:p>
    <w:p w:rsidR="00301255" w:rsidRPr="00246590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246590" w:rsidRDefault="00C0678E" w:rsidP="00C0678E">
      <w:pPr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 xml:space="preserve">1.1. Место </w:t>
      </w:r>
      <w:r w:rsidR="00C11A1D" w:rsidRPr="00246590">
        <w:rPr>
          <w:b/>
          <w:sz w:val="28"/>
          <w:szCs w:val="28"/>
        </w:rPr>
        <w:t xml:space="preserve">учебной </w:t>
      </w:r>
      <w:r w:rsidRPr="00246590">
        <w:rPr>
          <w:b/>
          <w:sz w:val="28"/>
          <w:szCs w:val="28"/>
        </w:rPr>
        <w:t>дисциплины в структуре осно</w:t>
      </w:r>
      <w:r w:rsidR="00AC0CCF" w:rsidRPr="00246590">
        <w:rPr>
          <w:b/>
          <w:sz w:val="28"/>
          <w:szCs w:val="28"/>
        </w:rPr>
        <w:t>вной образовательной программы</w:t>
      </w:r>
    </w:p>
    <w:p w:rsidR="00D97416" w:rsidRPr="00246590" w:rsidRDefault="00D97416" w:rsidP="009F3829">
      <w:pPr>
        <w:ind w:firstLine="709"/>
        <w:rPr>
          <w:sz w:val="28"/>
          <w:szCs w:val="28"/>
        </w:rPr>
      </w:pPr>
      <w:r w:rsidRPr="00246590">
        <w:rPr>
          <w:sz w:val="28"/>
          <w:szCs w:val="28"/>
        </w:rPr>
        <w:t>Учебная дисциплина «Информатика и ИКТ в профессиональной де</w:t>
      </w:r>
      <w:r w:rsidRPr="00246590">
        <w:rPr>
          <w:sz w:val="28"/>
          <w:szCs w:val="28"/>
        </w:rPr>
        <w:t>я</w:t>
      </w:r>
      <w:r w:rsidRPr="00246590">
        <w:rPr>
          <w:sz w:val="28"/>
          <w:szCs w:val="28"/>
        </w:rPr>
        <w:t>тельности» является обязательной частью естественнонаучного цикла осно</w:t>
      </w:r>
      <w:r w:rsidRPr="00246590">
        <w:rPr>
          <w:sz w:val="28"/>
          <w:szCs w:val="28"/>
        </w:rPr>
        <w:t>в</w:t>
      </w:r>
      <w:r w:rsidRPr="00246590">
        <w:rPr>
          <w:sz w:val="28"/>
          <w:szCs w:val="28"/>
        </w:rPr>
        <w:t xml:space="preserve">ной образовательной программы в соответствии с ФГОС по специальности </w:t>
      </w:r>
      <w:r w:rsidR="005568CA" w:rsidRPr="00246590">
        <w:rPr>
          <w:sz w:val="28"/>
          <w:szCs w:val="28"/>
        </w:rPr>
        <w:t>44.02.02 Преподавание в начальных классах.</w:t>
      </w:r>
      <w:r w:rsidRPr="00246590">
        <w:rPr>
          <w:sz w:val="28"/>
          <w:szCs w:val="28"/>
        </w:rPr>
        <w:t xml:space="preserve"> </w:t>
      </w:r>
    </w:p>
    <w:p w:rsidR="00D97416" w:rsidRPr="00246590" w:rsidRDefault="00D97416" w:rsidP="009F3829">
      <w:pPr>
        <w:ind w:firstLine="709"/>
        <w:rPr>
          <w:sz w:val="28"/>
          <w:szCs w:val="28"/>
        </w:rPr>
      </w:pPr>
      <w:r w:rsidRPr="00246590">
        <w:rPr>
          <w:sz w:val="28"/>
          <w:szCs w:val="28"/>
        </w:rPr>
        <w:t>Учебная дисциплина «Информатика и ИКТ в профессиональной де</w:t>
      </w:r>
      <w:r w:rsidRPr="00246590">
        <w:rPr>
          <w:sz w:val="28"/>
          <w:szCs w:val="28"/>
        </w:rPr>
        <w:t>я</w:t>
      </w:r>
      <w:r w:rsidRPr="00246590">
        <w:rPr>
          <w:sz w:val="28"/>
          <w:szCs w:val="28"/>
        </w:rPr>
        <w:t>тельности» обеспечивает формирование профессиональных и общих комп</w:t>
      </w:r>
      <w:r w:rsidRPr="00246590">
        <w:rPr>
          <w:sz w:val="28"/>
          <w:szCs w:val="28"/>
        </w:rPr>
        <w:t>е</w:t>
      </w:r>
      <w:r w:rsidRPr="00246590">
        <w:rPr>
          <w:sz w:val="28"/>
          <w:szCs w:val="28"/>
        </w:rPr>
        <w:t xml:space="preserve">тенций по всем видам деятельности ФГОС по специальности </w:t>
      </w:r>
      <w:r w:rsidR="005568CA" w:rsidRPr="00246590">
        <w:rPr>
          <w:sz w:val="28"/>
          <w:szCs w:val="28"/>
        </w:rPr>
        <w:t>44.02.02 Пр</w:t>
      </w:r>
      <w:r w:rsidR="005568CA" w:rsidRPr="00246590">
        <w:rPr>
          <w:sz w:val="28"/>
          <w:szCs w:val="28"/>
        </w:rPr>
        <w:t>е</w:t>
      </w:r>
      <w:r w:rsidR="005568CA" w:rsidRPr="00246590">
        <w:rPr>
          <w:sz w:val="28"/>
          <w:szCs w:val="28"/>
        </w:rPr>
        <w:t xml:space="preserve">подавание в начальных классах. Особое значение дисциплина имеет при формировании и развитии ОК 02, ОК 03, ОК </w:t>
      </w:r>
      <w:r w:rsidR="004C290C" w:rsidRPr="00246590">
        <w:rPr>
          <w:sz w:val="28"/>
          <w:szCs w:val="28"/>
        </w:rPr>
        <w:t>0</w:t>
      </w:r>
      <w:r w:rsidR="005568CA" w:rsidRPr="00246590">
        <w:rPr>
          <w:sz w:val="28"/>
          <w:szCs w:val="28"/>
        </w:rPr>
        <w:t>4, ОК 05, ОК 06 и ПК. 1.2, ПК 1.5, ПК 2.2, ПК 2.5, ПК 4.1, ПК 4.2, ПК 4.3, ПК 4.4, ПК 4.5.</w:t>
      </w:r>
    </w:p>
    <w:p w:rsidR="00D97416" w:rsidRPr="00246590" w:rsidRDefault="00D97416" w:rsidP="00C0678E">
      <w:pPr>
        <w:rPr>
          <w:b/>
          <w:sz w:val="28"/>
          <w:szCs w:val="28"/>
        </w:rPr>
      </w:pPr>
    </w:p>
    <w:p w:rsidR="00C0678E" w:rsidRPr="00246590" w:rsidRDefault="00C0678E" w:rsidP="00C0678E">
      <w:pPr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246590">
        <w:rPr>
          <w:b/>
          <w:sz w:val="28"/>
          <w:szCs w:val="28"/>
        </w:rPr>
        <w:t xml:space="preserve">учебной </w:t>
      </w:r>
      <w:r w:rsidRPr="00246590">
        <w:rPr>
          <w:b/>
          <w:sz w:val="28"/>
          <w:szCs w:val="28"/>
        </w:rPr>
        <w:t xml:space="preserve">дисциплины: </w:t>
      </w:r>
    </w:p>
    <w:p w:rsidR="00C0678E" w:rsidRPr="00246590" w:rsidRDefault="00C0678E" w:rsidP="00C0678E">
      <w:pPr>
        <w:rPr>
          <w:sz w:val="28"/>
          <w:szCs w:val="28"/>
        </w:rPr>
      </w:pPr>
      <w:r w:rsidRPr="00246590">
        <w:rPr>
          <w:sz w:val="28"/>
          <w:szCs w:val="28"/>
        </w:rPr>
        <w:t>В рамках программы учебной дисциплины обучающимися осваиваются ум</w:t>
      </w:r>
      <w:r w:rsidRPr="00246590">
        <w:rPr>
          <w:sz w:val="28"/>
          <w:szCs w:val="28"/>
        </w:rPr>
        <w:t>е</w:t>
      </w:r>
      <w:r w:rsidRPr="00246590">
        <w:rPr>
          <w:sz w:val="28"/>
          <w:szCs w:val="28"/>
        </w:rPr>
        <w:t>ния и знания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902"/>
        <w:gridCol w:w="4111"/>
      </w:tblGrid>
      <w:tr w:rsidR="00246590" w:rsidRPr="00246590" w:rsidTr="005568CA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>
            <w:pPr>
              <w:jc w:val="center"/>
              <w:rPr>
                <w:b/>
              </w:rPr>
            </w:pPr>
            <w:r w:rsidRPr="00246590">
              <w:rPr>
                <w:b/>
              </w:rPr>
              <w:t xml:space="preserve">Код </w:t>
            </w:r>
          </w:p>
          <w:p w:rsidR="005568CA" w:rsidRPr="00246590" w:rsidRDefault="005568CA">
            <w:pPr>
              <w:jc w:val="center"/>
              <w:rPr>
                <w:b/>
              </w:rPr>
            </w:pPr>
            <w:r w:rsidRPr="00246590">
              <w:rPr>
                <w:b/>
              </w:rPr>
              <w:t xml:space="preserve">ПК, ОК 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>
            <w:pPr>
              <w:jc w:val="center"/>
              <w:rPr>
                <w:b/>
              </w:rPr>
            </w:pPr>
            <w:r w:rsidRPr="00246590">
              <w:rPr>
                <w:b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>
            <w:pPr>
              <w:jc w:val="center"/>
              <w:rPr>
                <w:b/>
              </w:rPr>
            </w:pPr>
            <w:r w:rsidRPr="00246590">
              <w:rPr>
                <w:b/>
              </w:rPr>
              <w:t>Знания</w:t>
            </w:r>
          </w:p>
        </w:tc>
      </w:tr>
      <w:tr w:rsidR="005568CA" w:rsidRPr="00246590" w:rsidTr="005568CA">
        <w:trPr>
          <w:trHeight w:val="64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>
            <w:r w:rsidRPr="00246590">
              <w:t>ОК 2</w:t>
            </w:r>
          </w:p>
          <w:p w:rsidR="005568CA" w:rsidRPr="00246590" w:rsidRDefault="005568CA">
            <w:r w:rsidRPr="00246590">
              <w:t>ОК 3</w:t>
            </w:r>
          </w:p>
          <w:p w:rsidR="005568CA" w:rsidRPr="00246590" w:rsidRDefault="005568CA">
            <w:r w:rsidRPr="00246590">
              <w:t>ОК 4</w:t>
            </w:r>
          </w:p>
          <w:p w:rsidR="005568CA" w:rsidRPr="00246590" w:rsidRDefault="005568CA">
            <w:r w:rsidRPr="00246590">
              <w:t>ОК 5</w:t>
            </w:r>
          </w:p>
          <w:p w:rsidR="005568CA" w:rsidRPr="00246590" w:rsidRDefault="005568CA">
            <w:r w:rsidRPr="00246590">
              <w:t>ОК 6</w:t>
            </w:r>
          </w:p>
          <w:p w:rsidR="005568CA" w:rsidRPr="00246590" w:rsidRDefault="005568CA">
            <w:r w:rsidRPr="00246590">
              <w:t>ПК.1.2</w:t>
            </w:r>
          </w:p>
          <w:p w:rsidR="005568CA" w:rsidRPr="00246590" w:rsidRDefault="005568CA">
            <w:r w:rsidRPr="00246590">
              <w:t>ПК 1.5</w:t>
            </w:r>
          </w:p>
          <w:p w:rsidR="005568CA" w:rsidRPr="00246590" w:rsidRDefault="005568CA">
            <w:r w:rsidRPr="00246590">
              <w:t>ПК 2.2</w:t>
            </w:r>
          </w:p>
          <w:p w:rsidR="005568CA" w:rsidRPr="00246590" w:rsidRDefault="005568CA">
            <w:r w:rsidRPr="00246590">
              <w:t>ПК 2.5</w:t>
            </w:r>
          </w:p>
          <w:p w:rsidR="005568CA" w:rsidRPr="00246590" w:rsidRDefault="005568CA">
            <w:r w:rsidRPr="00246590">
              <w:t>ПК 4.1</w:t>
            </w:r>
          </w:p>
          <w:p w:rsidR="005568CA" w:rsidRPr="00246590" w:rsidRDefault="005568CA">
            <w:r w:rsidRPr="00246590">
              <w:t>ПК 4.2</w:t>
            </w:r>
          </w:p>
          <w:p w:rsidR="005568CA" w:rsidRPr="00246590" w:rsidRDefault="005568CA">
            <w:r w:rsidRPr="00246590">
              <w:t>ПК 4.3</w:t>
            </w:r>
          </w:p>
          <w:p w:rsidR="005568CA" w:rsidRPr="00246590" w:rsidRDefault="005568CA">
            <w:r w:rsidRPr="00246590">
              <w:t>ПК 4.4</w:t>
            </w:r>
          </w:p>
          <w:p w:rsidR="005568CA" w:rsidRPr="00246590" w:rsidRDefault="005568CA">
            <w:r w:rsidRPr="00246590">
              <w:t>ПК 4.5</w:t>
            </w:r>
          </w:p>
          <w:p w:rsidR="00DD4F01" w:rsidRPr="00246590" w:rsidRDefault="00DD4F01" w:rsidP="00DD4F01">
            <w:pPr>
              <w:spacing w:line="240" w:lineRule="auto"/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5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11</w:t>
            </w:r>
          </w:p>
          <w:p w:rsidR="00DD4F01" w:rsidRPr="00246590" w:rsidRDefault="00DD4F01" w:rsidP="00DD4F01">
            <w:pPr>
              <w:spacing w:line="240" w:lineRule="auto"/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13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14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DD4F01" w:rsidRPr="00246590" w:rsidRDefault="00DD4F01" w:rsidP="00DD4F01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19</w:t>
            </w:r>
          </w:p>
          <w:p w:rsidR="00DD4F01" w:rsidRPr="00246590" w:rsidRDefault="00DD4F01" w:rsidP="00DD4F01">
            <w:r w:rsidRPr="00246590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lastRenderedPageBreak/>
              <w:t xml:space="preserve"> соблюдать правила техники безопасности и гигиенические рекомендации при использов</w:t>
            </w:r>
            <w:r w:rsidRPr="00246590">
              <w:t>а</w:t>
            </w:r>
            <w:r w:rsidRPr="00246590">
              <w:t>нии средств информационно-коммуникационных технологий (далее - ИКТ) в профессионал</w:t>
            </w:r>
            <w:r w:rsidRPr="00246590">
              <w:t>ь</w:t>
            </w:r>
            <w:r w:rsidRPr="00246590">
              <w:t>ной деятельности;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t>создавать, редактировать, оформлять, сохранять, перед</w:t>
            </w:r>
            <w:r w:rsidRPr="00246590">
              <w:t>а</w:t>
            </w:r>
            <w:r w:rsidRPr="00246590">
              <w:t>вать информационные объекты различного типа с помощью с</w:t>
            </w:r>
            <w:r w:rsidRPr="00246590">
              <w:t>о</w:t>
            </w:r>
            <w:r w:rsidRPr="00246590">
              <w:t>временных информационных технологий для обеспечения образовательного процесса;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t>осуществлять отбор обучающих программ в соответствии с во</w:t>
            </w:r>
            <w:r w:rsidRPr="00246590">
              <w:t>з</w:t>
            </w:r>
            <w:r w:rsidRPr="00246590">
              <w:t>растом и уровнем психического развития обучающихся/ восп</w:t>
            </w:r>
            <w:r w:rsidRPr="00246590">
              <w:t>и</w:t>
            </w:r>
            <w:r w:rsidRPr="00246590">
              <w:t>танников;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suppressAutoHyphens/>
              <w:spacing w:line="240" w:lineRule="auto"/>
            </w:pPr>
            <w:r w:rsidRPr="00246590">
              <w:t>использовать сервисы и информационные ресурсы информационно-</w:t>
            </w:r>
            <w:r w:rsidRPr="00246590">
              <w:lastRenderedPageBreak/>
              <w:t>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lastRenderedPageBreak/>
              <w:t>правила техники безопасности и гигиенические требования при использовании средств ИКТ в о</w:t>
            </w:r>
            <w:r w:rsidRPr="00246590">
              <w:t>б</w:t>
            </w:r>
            <w:r w:rsidRPr="00246590">
              <w:t>разовательном процессе;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t>основные технологии создания, редактирования, оформления, с</w:t>
            </w:r>
            <w:r w:rsidRPr="00246590">
              <w:t>о</w:t>
            </w:r>
            <w:r w:rsidRPr="00246590">
              <w:t>хранения, передачи и поиска и</w:t>
            </w:r>
            <w:r w:rsidRPr="00246590">
              <w:t>н</w:t>
            </w:r>
            <w:r w:rsidRPr="00246590">
              <w:t>формационных объектов разли</w:t>
            </w:r>
            <w:r w:rsidRPr="00246590">
              <w:t>ч</w:t>
            </w:r>
            <w:r w:rsidRPr="00246590">
              <w:t>ного типа (текстовых, графич</w:t>
            </w:r>
            <w:r w:rsidRPr="00246590">
              <w:t>е</w:t>
            </w:r>
            <w:r w:rsidRPr="00246590">
              <w:t>ских, числовых и тому подобных) с помощью современных пр</w:t>
            </w:r>
            <w:r w:rsidRPr="00246590">
              <w:t>о</w:t>
            </w:r>
            <w:r w:rsidRPr="00246590">
              <w:t>граммных средств;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46590">
              <w:t>возможности использования р</w:t>
            </w:r>
            <w:r w:rsidRPr="00246590">
              <w:t>е</w:t>
            </w:r>
            <w:r w:rsidRPr="00246590">
              <w:t>сурсов сети Интернет для сове</w:t>
            </w:r>
            <w:r w:rsidRPr="00246590">
              <w:t>р</w:t>
            </w:r>
            <w:r w:rsidRPr="00246590">
              <w:t>шенствования профессиональной деятельности, профессионального и личностного развития;</w:t>
            </w:r>
          </w:p>
          <w:p w:rsidR="005568CA" w:rsidRPr="00246590" w:rsidRDefault="005568CA" w:rsidP="005568CA">
            <w:pPr>
              <w:widowControl/>
              <w:numPr>
                <w:ilvl w:val="0"/>
                <w:numId w:val="14"/>
              </w:numPr>
              <w:suppressAutoHyphens/>
              <w:spacing w:line="240" w:lineRule="auto"/>
            </w:pPr>
            <w:r w:rsidRPr="00246590">
              <w:t>аппаратное и программное обеспечение, применяемое в профессиональной деятельности.</w:t>
            </w:r>
          </w:p>
        </w:tc>
      </w:tr>
    </w:tbl>
    <w:p w:rsidR="005568CA" w:rsidRPr="00246590" w:rsidRDefault="005568CA" w:rsidP="00ED577D">
      <w:pPr>
        <w:jc w:val="center"/>
        <w:rPr>
          <w:b/>
          <w:sz w:val="28"/>
          <w:szCs w:val="28"/>
        </w:rPr>
      </w:pPr>
    </w:p>
    <w:p w:rsidR="00E82FB0" w:rsidRPr="00246590" w:rsidRDefault="00E82FB0">
      <w:pPr>
        <w:widowControl/>
        <w:spacing w:line="240" w:lineRule="auto"/>
        <w:jc w:val="left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br w:type="page"/>
      </w:r>
    </w:p>
    <w:p w:rsidR="00C0678E" w:rsidRPr="00246590" w:rsidRDefault="00C0678E" w:rsidP="00ED577D">
      <w:pPr>
        <w:jc w:val="center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246590" w:rsidRDefault="00C0678E" w:rsidP="00C0678E">
      <w:pPr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246590" w:rsidRPr="00246590" w:rsidTr="005568CA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246590" w:rsidRDefault="005568CA">
            <w:r w:rsidRPr="00246590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246590" w:rsidRDefault="005568CA">
            <w:pPr>
              <w:jc w:val="center"/>
            </w:pPr>
            <w:r w:rsidRPr="00246590">
              <w:t>Объем в часах</w:t>
            </w:r>
          </w:p>
        </w:tc>
      </w:tr>
      <w:tr w:rsidR="00246590" w:rsidRPr="00246590" w:rsidTr="005568CA">
        <w:trPr>
          <w:trHeight w:val="3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widowControl/>
              <w:spacing w:line="240" w:lineRule="auto"/>
              <w:jc w:val="left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246590" w:rsidRDefault="005568CA">
            <w:pPr>
              <w:jc w:val="center"/>
            </w:pPr>
            <w:r w:rsidRPr="00246590">
              <w:t>Квалификация:</w:t>
            </w:r>
          </w:p>
          <w:p w:rsidR="005568CA" w:rsidRPr="00246590" w:rsidRDefault="005568CA">
            <w:pPr>
              <w:jc w:val="center"/>
            </w:pPr>
            <w:r w:rsidRPr="00246590">
              <w:t>учитель начальных классов</w:t>
            </w:r>
          </w:p>
        </w:tc>
      </w:tr>
      <w:tr w:rsidR="00246590" w:rsidRPr="00246590" w:rsidTr="005568C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r w:rsidRPr="00246590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68CA" w:rsidRPr="00246590" w:rsidRDefault="005568CA">
            <w:pPr>
              <w:jc w:val="center"/>
            </w:pPr>
            <w:r w:rsidRPr="00246590">
              <w:t>114</w:t>
            </w:r>
          </w:p>
        </w:tc>
      </w:tr>
      <w:tr w:rsidR="00246590" w:rsidRPr="00246590" w:rsidTr="005568C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jc w:val="left"/>
            </w:pPr>
            <w:r w:rsidRPr="00246590">
              <w:t>в том числе:</w:t>
            </w:r>
          </w:p>
        </w:tc>
      </w:tr>
      <w:tr w:rsidR="00246590" w:rsidRPr="00246590" w:rsidTr="005568CA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r w:rsidRPr="00246590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jc w:val="center"/>
            </w:pPr>
            <w:r w:rsidRPr="00246590">
              <w:t>-</w:t>
            </w:r>
          </w:p>
        </w:tc>
      </w:tr>
      <w:tr w:rsidR="00246590" w:rsidRPr="00246590" w:rsidTr="005568CA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r w:rsidRPr="00246590">
              <w:t xml:space="preserve">практические занятия </w:t>
            </w:r>
            <w:r w:rsidR="00E06BBB" w:rsidRPr="00246590">
              <w:t xml:space="preserve">/ </w:t>
            </w:r>
            <w:r w:rsidR="00E06BBB" w:rsidRPr="00246590">
              <w:rPr>
                <w:b/>
                <w:szCs w:val="24"/>
              </w:rPr>
              <w:t>в том числе в форме практической подгото</w:t>
            </w:r>
            <w:r w:rsidR="00E06BBB" w:rsidRPr="00246590">
              <w:rPr>
                <w:b/>
                <w:szCs w:val="24"/>
              </w:rPr>
              <w:t>в</w:t>
            </w:r>
            <w:r w:rsidR="00E06BBB" w:rsidRPr="00246590">
              <w:rPr>
                <w:b/>
                <w:szCs w:val="24"/>
              </w:rPr>
              <w:t>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jc w:val="center"/>
            </w:pPr>
            <w:r w:rsidRPr="00246590">
              <w:t>76</w:t>
            </w:r>
            <w:r w:rsidR="00E06BBB" w:rsidRPr="00246590">
              <w:t>/56</w:t>
            </w:r>
          </w:p>
        </w:tc>
      </w:tr>
      <w:tr w:rsidR="00246590" w:rsidRPr="00246590" w:rsidTr="005568CA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568CA" w:rsidRPr="00246590" w:rsidRDefault="005568CA">
            <w:r w:rsidRPr="00246590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jc w:val="center"/>
            </w:pPr>
            <w:r w:rsidRPr="00246590">
              <w:t>38</w:t>
            </w:r>
          </w:p>
        </w:tc>
      </w:tr>
      <w:tr w:rsidR="00246590" w:rsidRPr="00246590" w:rsidTr="005568C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r w:rsidRPr="00246590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68CA" w:rsidRPr="00246590" w:rsidRDefault="005568CA">
            <w:pPr>
              <w:jc w:val="center"/>
            </w:pPr>
            <w:r w:rsidRPr="00246590">
              <w:t xml:space="preserve">экзамен </w:t>
            </w:r>
          </w:p>
        </w:tc>
      </w:tr>
    </w:tbl>
    <w:p w:rsidR="00C0678E" w:rsidRPr="00246590" w:rsidRDefault="00C0678E" w:rsidP="00C0678E">
      <w:pPr>
        <w:rPr>
          <w:sz w:val="28"/>
          <w:szCs w:val="28"/>
        </w:rPr>
      </w:pPr>
    </w:p>
    <w:p w:rsidR="00C0678E" w:rsidRPr="00246590" w:rsidRDefault="00C0678E" w:rsidP="00C0678E">
      <w:pPr>
        <w:rPr>
          <w:sz w:val="28"/>
          <w:szCs w:val="28"/>
        </w:rPr>
        <w:sectPr w:rsidR="00C0678E" w:rsidRPr="00246590" w:rsidSect="00747C6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246590" w:rsidRDefault="00C0678E" w:rsidP="00C0678E">
      <w:pPr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10046"/>
        <w:gridCol w:w="933"/>
        <w:gridCol w:w="910"/>
      </w:tblGrid>
      <w:tr w:rsidR="00246590" w:rsidRPr="00246590" w:rsidTr="00E70DCF">
        <w:trPr>
          <w:trHeight w:val="665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CF" w:rsidRPr="00246590" w:rsidRDefault="00E70DCF" w:rsidP="00EB35EB">
            <w:pPr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 xml:space="preserve">Наименование </w:t>
            </w:r>
          </w:p>
          <w:p w:rsidR="00E70DCF" w:rsidRPr="00246590" w:rsidRDefault="00E70DCF" w:rsidP="00EB35EB">
            <w:pPr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>разделов и тем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CF" w:rsidRPr="00246590" w:rsidRDefault="00E70DCF" w:rsidP="00EB35EB">
            <w:pPr>
              <w:jc w:val="center"/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>Содержание учебного материала, лабораторные и практические работы, самостоятел</w:t>
            </w:r>
            <w:r w:rsidRPr="00246590">
              <w:rPr>
                <w:b/>
                <w:szCs w:val="24"/>
              </w:rPr>
              <w:t>ь</w:t>
            </w:r>
            <w:r w:rsidRPr="00246590">
              <w:rPr>
                <w:b/>
                <w:szCs w:val="24"/>
              </w:rPr>
              <w:t>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DCF" w:rsidRPr="00246590" w:rsidRDefault="00E70DCF" w:rsidP="00EB35EB">
            <w:pPr>
              <w:jc w:val="center"/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>Объем в ч</w:t>
            </w:r>
            <w:r w:rsidRPr="00246590">
              <w:rPr>
                <w:b/>
                <w:szCs w:val="24"/>
              </w:rPr>
              <w:t>а</w:t>
            </w:r>
            <w:r w:rsidRPr="00246590">
              <w:rPr>
                <w:b/>
                <w:szCs w:val="24"/>
              </w:rPr>
              <w:t>сах</w:t>
            </w:r>
            <w:r w:rsidRPr="00246590">
              <w:rPr>
                <w:szCs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CF" w:rsidRPr="00246590" w:rsidRDefault="00E70DCF" w:rsidP="00E70DCF">
            <w:pPr>
              <w:jc w:val="center"/>
              <w:rPr>
                <w:b/>
              </w:rPr>
            </w:pPr>
            <w:r w:rsidRPr="00246590">
              <w:rPr>
                <w:b/>
              </w:rPr>
              <w:t>Коды</w:t>
            </w:r>
          </w:p>
          <w:p w:rsidR="00E70DCF" w:rsidRPr="00246590" w:rsidRDefault="00E70DCF" w:rsidP="00E70DCF">
            <w:pPr>
              <w:jc w:val="center"/>
              <w:rPr>
                <w:b/>
                <w:szCs w:val="24"/>
              </w:rPr>
            </w:pPr>
            <w:r w:rsidRPr="00246590">
              <w:rPr>
                <w:b/>
              </w:rPr>
              <w:t>ЛР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1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b/>
                <w:bCs/>
                <w:szCs w:val="24"/>
              </w:rPr>
              <w:t>4</w:t>
            </w:r>
          </w:p>
        </w:tc>
      </w:tr>
      <w:tr w:rsidR="00246590" w:rsidRPr="00246590" w:rsidTr="00E70DCF">
        <w:trPr>
          <w:trHeight w:val="81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46590">
              <w:rPr>
                <w:b/>
                <w:bCs/>
                <w:color w:val="auto"/>
              </w:rPr>
              <w:t>Раздел 1.</w:t>
            </w:r>
          </w:p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</w:rPr>
              <w:t>Информационно-коммуникационные технологии в образовании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CD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33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CF" w:rsidRPr="00246590" w:rsidRDefault="00E70DCF" w:rsidP="00CD25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46590" w:rsidRPr="00246590" w:rsidTr="00E70DCF">
        <w:trPr>
          <w:trHeight w:val="231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CF" w:rsidRPr="00246590" w:rsidRDefault="00E70DCF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t>Тема 1.1.</w:t>
            </w:r>
          </w:p>
          <w:p w:rsidR="00E70DCF" w:rsidRPr="00246590" w:rsidRDefault="00E70DCF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246590">
              <w:rPr>
                <w:b/>
                <w:szCs w:val="24"/>
              </w:rPr>
              <w:t>Информационные технологии в образовании. Физиологические и психолого-педагогические аспекты безопасного использования компьютера в образовательном процессе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CF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246590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246590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246590" w:rsidRPr="00246590" w:rsidTr="00E70DCF">
        <w:trPr>
          <w:trHeight w:val="231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szCs w:val="24"/>
              </w:rPr>
              <w:t>1.Информатизация  образования: современная ситуация развития процесса.  Информационные технологии для решения профессиональных задач  учителя и преимущества их использования в обучении по сравнению с традиционными.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CF" w:rsidRPr="00246590" w:rsidRDefault="00E70DCF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31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6</w:t>
            </w:r>
            <w:r w:rsidR="00B47D2E" w:rsidRPr="00246590">
              <w:rPr>
                <w:bCs/>
                <w:szCs w:val="24"/>
              </w:rPr>
              <w:t>/2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CF" w:rsidRPr="00246590" w:rsidRDefault="00602FFD" w:rsidP="00602F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13, ЛР 14, ЛР 15, ЛР 21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46590">
              <w:rPr>
                <w:szCs w:val="24"/>
              </w:rPr>
              <w:t>1.</w:t>
            </w:r>
            <w:r w:rsidRPr="00246590">
              <w:t xml:space="preserve"> </w:t>
            </w:r>
            <w:r w:rsidRPr="00246590">
              <w:rPr>
                <w:szCs w:val="24"/>
              </w:rPr>
              <w:t>Гигиеническая оценка воздействия на обучаемого занятий с использованием компьютеров. СанПиН.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246590">
              <w:rPr>
                <w:szCs w:val="24"/>
              </w:rPr>
              <w:t>2.</w:t>
            </w:r>
            <w:r w:rsidRPr="00246590">
              <w:t xml:space="preserve"> </w:t>
            </w:r>
            <w:r w:rsidRPr="00246590">
              <w:rPr>
                <w:szCs w:val="24"/>
              </w:rPr>
              <w:t>Физиологическая и психологическая безопасность школьника при работе с компьютером.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46590">
              <w:rPr>
                <w:szCs w:val="24"/>
              </w:rPr>
              <w:t>3. Изучение профилактических рекомендаций для работы с компьютером (физминутки, ко</w:t>
            </w:r>
            <w:r w:rsidRPr="00246590">
              <w:rPr>
                <w:szCs w:val="24"/>
              </w:rPr>
              <w:t>м</w:t>
            </w:r>
            <w:r w:rsidRPr="00246590">
              <w:rPr>
                <w:szCs w:val="24"/>
              </w:rPr>
              <w:t>плексы упражнений для глаз).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CF" w:rsidRPr="00246590" w:rsidRDefault="00E70DCF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13, ЛР 14, ЛР 15, ЛР 21</w:t>
            </w:r>
          </w:p>
        </w:tc>
      </w:tr>
      <w:tr w:rsidR="00246590" w:rsidRPr="00246590" w:rsidTr="00E70DCF">
        <w:trPr>
          <w:trHeight w:val="962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Подготовка сообщения по теме «Информационные технологии в начальной школе в свете стратегических направлений модернизации образования»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 «Компьютер и здоровье школьника»</w:t>
            </w:r>
          </w:p>
          <w:p w:rsidR="00602FFD" w:rsidRPr="00246590" w:rsidRDefault="00602FFD" w:rsidP="00D44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szCs w:val="24"/>
              </w:rPr>
              <w:t>Подготовка сообщения по теме: «Обзор современных операционных систем».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  <w:r w:rsidRPr="00246590">
              <w:rPr>
                <w:b/>
                <w:szCs w:val="24"/>
              </w:rPr>
              <w:t>Тема 1.2 Компь</w:t>
            </w:r>
            <w:r w:rsidRPr="00246590">
              <w:rPr>
                <w:b/>
                <w:szCs w:val="24"/>
              </w:rPr>
              <w:t>ю</w:t>
            </w:r>
            <w:r w:rsidRPr="00246590">
              <w:rPr>
                <w:b/>
                <w:szCs w:val="24"/>
              </w:rPr>
              <w:t>терные обучающие программы и разв</w:t>
            </w:r>
            <w:r w:rsidRPr="00246590">
              <w:rPr>
                <w:b/>
                <w:szCs w:val="24"/>
              </w:rPr>
              <w:t>и</w:t>
            </w:r>
            <w:r w:rsidRPr="00246590">
              <w:rPr>
                <w:b/>
                <w:szCs w:val="24"/>
              </w:rPr>
              <w:t>вающие игры для младших школьн</w:t>
            </w:r>
            <w:r w:rsidRPr="00246590">
              <w:rPr>
                <w:b/>
                <w:szCs w:val="24"/>
              </w:rPr>
              <w:t>и</w:t>
            </w:r>
            <w:r w:rsidRPr="00246590">
              <w:rPr>
                <w:b/>
                <w:szCs w:val="24"/>
              </w:rPr>
              <w:t>ков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 xml:space="preserve">ЛР 3, ЛР 4, ЛР 5, ЛР 10, ЛР 11, ЛР 13, </w:t>
            </w: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t>1. Компьютерные обучающие программы и развивающие игры для младших школьников и психолого-педагогические особенности их использования.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2. Цифровые и электронные образовательные ресурсы в поддержку преподавания информатики в начальной школе.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8</w:t>
            </w:r>
            <w:r w:rsidR="00B47D2E" w:rsidRPr="00246590">
              <w:rPr>
                <w:bCs/>
                <w:szCs w:val="24"/>
                <w:lang w:eastAsia="ar-SA"/>
              </w:rPr>
              <w:t>/6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1. Анализ программной поддержки для предметов начального обучения (русский язык, чтение, математика, информатика, окружающий мир и др.).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2. Изучение возможностей различных компьютерных обучающих программ для младших 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3. Компьютерные игры для  младших школьников, выставленные на сайте компании «Кирилл и Мефодий», электронный адрес https://www.igraemsa.ru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4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Составление аннотированного каталога компьютерных обучающих программ и развивающих игр для младших школьников.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Сравнительный анализ любых пяти программных средств для младших школьников.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Разработка родительского собрания «Младший школьник и компьютер».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t>Анализ компьютерной игры по выбору.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jc w:val="left"/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>Тема 1.3  Использ</w:t>
            </w:r>
            <w:r w:rsidRPr="00246590">
              <w:rPr>
                <w:b/>
                <w:szCs w:val="24"/>
              </w:rPr>
              <w:t>о</w:t>
            </w:r>
            <w:r w:rsidRPr="00246590">
              <w:rPr>
                <w:b/>
                <w:szCs w:val="24"/>
              </w:rPr>
              <w:t>вание web-технологий в пр</w:t>
            </w:r>
            <w:r w:rsidRPr="00246590">
              <w:rPr>
                <w:b/>
                <w:szCs w:val="24"/>
              </w:rPr>
              <w:t>о</w:t>
            </w:r>
            <w:r w:rsidRPr="00246590">
              <w:rPr>
                <w:b/>
                <w:szCs w:val="24"/>
              </w:rPr>
              <w:t>фессиональной де</w:t>
            </w:r>
            <w:r w:rsidRPr="00246590">
              <w:rPr>
                <w:b/>
                <w:szCs w:val="24"/>
              </w:rPr>
              <w:t>я</w:t>
            </w:r>
            <w:r w:rsidRPr="00246590">
              <w:rPr>
                <w:b/>
                <w:szCs w:val="24"/>
              </w:rPr>
              <w:t>тельности учителя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1. Использование  web-технологий  в профессиональной деятельности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2. 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3. Организация проектной деятельности в сети Интернет. Телекоммуникационные проекты.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8</w:t>
            </w:r>
            <w:r w:rsidR="00E06BBB" w:rsidRPr="00246590">
              <w:rPr>
                <w:bCs/>
                <w:szCs w:val="24"/>
                <w:lang w:eastAsia="ar-SA"/>
              </w:rPr>
              <w:t>/6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1. Составление аннотированного каталога информационных ресурсов Интернета для использования в образовательном процессе.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2. Веб-квест «Безопасность детей в Интернете». Составление списка использованных источников к собственному электронному ресурсу с соблюдением авторского права. Защита творческого продукта.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 xml:space="preserve">3. Поиск в Интернете и скачивание информации. Организация деловых контактов и этика </w:t>
            </w:r>
            <w:r w:rsidRPr="00246590">
              <w:lastRenderedPageBreak/>
              <w:t>деловой переписки в сети Интернет (электронная почта, блоги, форумы, конференции).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4. Знакомство с дистанционными конкурсами по информатике «Инфознайка» и «КИТ».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4</w:t>
            </w:r>
          </w:p>
        </w:tc>
        <w:tc>
          <w:tcPr>
            <w:tcW w:w="9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5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D5F8B">
            <w:pPr>
              <w:jc w:val="left"/>
              <w:rPr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Подготовка сообщения по теме «Информационная безопасность при работе в Интернете»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Подготовка сообщения по теме «Авторское право в Интернете»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Решение задач конкурсов «Инфознайка» и «КИТ».</w:t>
            </w:r>
          </w:p>
          <w:p w:rsidR="00602FFD" w:rsidRPr="00246590" w:rsidRDefault="00602FFD" w:rsidP="00F23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246590">
              <w:t>Подготовка сообщения по теме «Безопасность детей в Интернете».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46590">
              <w:rPr>
                <w:b/>
                <w:bCs/>
                <w:color w:val="auto"/>
              </w:rPr>
              <w:t>Раздел 2.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/>
              </w:rPr>
              <w:t>Создание, редактирование, оформление, сохранение, передача информационных объектов различного типа с помощью современных информационных технологий для обеспечения образовательного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b/>
                <w:bCs/>
                <w:szCs w:val="24"/>
              </w:rPr>
              <w:t>42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t>Тема 2.1.</w:t>
            </w:r>
          </w:p>
          <w:p w:rsidR="00602FFD" w:rsidRPr="00246590" w:rsidRDefault="00602FFD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246590">
              <w:rPr>
                <w:b/>
                <w:szCs w:val="24"/>
              </w:rPr>
              <w:t>Подготовка служебных документов, дидактического материала в текстовом редакторе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szCs w:val="24"/>
              </w:rPr>
              <w:t>1.</w:t>
            </w:r>
            <w:r w:rsidRPr="00246590">
              <w:t xml:space="preserve"> </w:t>
            </w:r>
            <w:r w:rsidRPr="00246590">
              <w:rPr>
                <w:szCs w:val="24"/>
              </w:rPr>
              <w:t>Технологические требования к оформлению научно-исследовательских работ.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10</w:t>
            </w:r>
            <w:r w:rsidR="00E06BBB" w:rsidRPr="00246590">
              <w:rPr>
                <w:bCs/>
                <w:szCs w:val="24"/>
              </w:rPr>
              <w:t>/9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szCs w:val="24"/>
              </w:rPr>
              <w:t>1.</w:t>
            </w:r>
            <w:r w:rsidRPr="00246590">
              <w:t xml:space="preserve"> </w:t>
            </w:r>
            <w:r w:rsidRPr="00246590">
              <w:rPr>
                <w:szCs w:val="24"/>
              </w:rPr>
              <w:t>Создание служебных документов (информационные письма родителям, служебные записки, карты анализа контрольных и проверочных работ и т.д.).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szCs w:val="24"/>
              </w:rPr>
              <w:t>2.</w:t>
            </w:r>
            <w:r w:rsidRPr="00246590">
              <w:t xml:space="preserve"> </w:t>
            </w:r>
            <w:r w:rsidRPr="00246590">
              <w:rPr>
                <w:szCs w:val="24"/>
              </w:rPr>
              <w:t>Форматирование сложного документа: научно-исследовательской работы.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szCs w:val="24"/>
              </w:rPr>
              <w:t>3.</w:t>
            </w:r>
            <w:r w:rsidRPr="00246590">
              <w:t xml:space="preserve"> </w:t>
            </w:r>
            <w:r w:rsidRPr="00246590">
              <w:rPr>
                <w:szCs w:val="24"/>
              </w:rPr>
              <w:t>Создание титульного листа и оглавления к научно-исследовательской работе.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bCs/>
                <w:szCs w:val="24"/>
              </w:rPr>
              <w:t>4.</w:t>
            </w:r>
            <w:r w:rsidRPr="00246590">
              <w:t xml:space="preserve"> </w:t>
            </w:r>
            <w:r w:rsidRPr="00246590">
              <w:rPr>
                <w:bCs/>
                <w:szCs w:val="24"/>
              </w:rPr>
              <w:t>Оформление кроссворда средствами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5. </w:t>
            </w:r>
            <w:r w:rsidRPr="00246590">
              <w:t>Оформление текстовых документов с использованием вставки объектов различного типа (рисунки, диаграммы, формулы, автофигуры и т. п.).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161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Подготовка сообщения «Возможности редактора текстов в профессиональной деятельности учителя» 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работе.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Оформление текстового документа с графическими объектами. 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Разработка детского кроссворда.</w:t>
            </w:r>
          </w:p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тестового задания по одному из предметов начальной школы.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FD" w:rsidRPr="00246590" w:rsidRDefault="00602FFD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lastRenderedPageBreak/>
              <w:t xml:space="preserve">Тема </w:t>
            </w:r>
            <w:r w:rsidRPr="00246590">
              <w:rPr>
                <w:b/>
                <w:color w:val="auto"/>
                <w:lang w:val="en-US"/>
              </w:rPr>
              <w:t>2</w:t>
            </w:r>
            <w:r w:rsidRPr="00246590">
              <w:rPr>
                <w:b/>
                <w:color w:val="auto"/>
              </w:rPr>
              <w:t>.</w:t>
            </w:r>
            <w:r w:rsidRPr="00246590">
              <w:rPr>
                <w:b/>
                <w:color w:val="auto"/>
                <w:lang w:val="en-US"/>
              </w:rPr>
              <w:t>2</w:t>
            </w:r>
            <w:r w:rsidRPr="00246590">
              <w:rPr>
                <w:b/>
                <w:color w:val="auto"/>
              </w:rPr>
              <w:t>.</w:t>
            </w:r>
          </w:p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  <w:r w:rsidRPr="00246590">
              <w:rPr>
                <w:b/>
                <w:bCs/>
                <w:color w:val="auto"/>
              </w:rPr>
              <w:t>Электронные табл</w:t>
            </w:r>
            <w:r w:rsidRPr="00246590">
              <w:rPr>
                <w:b/>
                <w:bCs/>
                <w:color w:val="auto"/>
              </w:rPr>
              <w:t>и</w:t>
            </w:r>
            <w:r w:rsidRPr="00246590">
              <w:rPr>
                <w:b/>
                <w:bCs/>
                <w:color w:val="auto"/>
              </w:rPr>
              <w:t>цы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szCs w:val="24"/>
              </w:rPr>
              <w:t>1.Методические возможности использования электронных таблиц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6</w:t>
            </w:r>
            <w:r w:rsidR="00E06BBB" w:rsidRPr="00246590">
              <w:rPr>
                <w:bCs/>
                <w:szCs w:val="24"/>
              </w:rPr>
              <w:t>/5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1.</w:t>
            </w:r>
            <w:r w:rsidRPr="00246590">
              <w:rPr>
                <w:szCs w:val="24"/>
              </w:rPr>
              <w:t xml:space="preserve"> Основные технологии создания, редактирования, оформления, сохранения, передачи и пои</w:t>
            </w:r>
            <w:r w:rsidRPr="00246590">
              <w:rPr>
                <w:szCs w:val="24"/>
              </w:rPr>
              <w:t>с</w:t>
            </w:r>
            <w:r w:rsidRPr="00246590">
              <w:rPr>
                <w:szCs w:val="24"/>
              </w:rPr>
              <w:t xml:space="preserve">ка информации в среде табличного редактора. </w:t>
            </w:r>
            <w:r w:rsidRPr="00246590">
              <w:rPr>
                <w:bCs/>
                <w:szCs w:val="24"/>
              </w:rPr>
              <w:t>Построение диаграмм, графиков. Решение з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46590">
              <w:rPr>
                <w:szCs w:val="24"/>
              </w:rPr>
              <w:t>2.Табличный редактор. Основы вычисления и обработка информации.</w:t>
            </w:r>
            <w:r w:rsidRPr="00246590">
              <w:rPr>
                <w:bCs/>
                <w:szCs w:val="24"/>
              </w:rPr>
              <w:t xml:space="preserve"> Выполнение задания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46590">
              <w:rPr>
                <w:bCs/>
                <w:szCs w:val="24"/>
              </w:rPr>
              <w:t>3.Создание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545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Разработка детского кроссворда с автоматической проверкой.</w:t>
            </w:r>
          </w:p>
          <w:p w:rsidR="00B47D2E" w:rsidRPr="00246590" w:rsidRDefault="00B47D2E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данных социологического опроса для последующей обработки в табличном пр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цессоре.</w:t>
            </w:r>
          </w:p>
          <w:p w:rsidR="00B47D2E" w:rsidRPr="00246590" w:rsidRDefault="00B47D2E" w:rsidP="002636A6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Разработка компьютерного теста с простым вводом ответов средствами табличного процесс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t xml:space="preserve">Тема </w:t>
            </w:r>
            <w:r w:rsidRPr="00246590">
              <w:rPr>
                <w:b/>
                <w:color w:val="auto"/>
                <w:lang w:val="en-US"/>
              </w:rPr>
              <w:t>2</w:t>
            </w:r>
            <w:r w:rsidRPr="00246590">
              <w:rPr>
                <w:b/>
                <w:color w:val="auto"/>
              </w:rPr>
              <w:t>.3.</w:t>
            </w:r>
          </w:p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  <w:r w:rsidRPr="00246590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szCs w:val="24"/>
              </w:rPr>
              <w:t>1.Подготовка и использование мультимедийных презентаций для занятия в начальной школе с помощью редактора презентаций.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4</w:t>
            </w:r>
            <w:r w:rsidR="00E06BBB" w:rsidRPr="00246590">
              <w:rPr>
                <w:bCs/>
                <w:szCs w:val="24"/>
              </w:rPr>
              <w:t>/2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snapToGrid w:val="0"/>
              <w:spacing w:line="240" w:lineRule="auto"/>
              <w:rPr>
                <w:szCs w:val="24"/>
              </w:rPr>
            </w:pPr>
            <w:r w:rsidRPr="00246590">
              <w:rPr>
                <w:bCs/>
                <w:szCs w:val="24"/>
              </w:rPr>
              <w:t xml:space="preserve">1.Основы работы в среде процессора по созданию презентации. Требования к оформлению мультимедийных презентаций. </w:t>
            </w:r>
            <w:r w:rsidRPr="00246590">
              <w:rPr>
                <w:szCs w:val="24"/>
              </w:rPr>
              <w:t>Подготовка и использование тестовых заданий в электронном виде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snapToGrid w:val="0"/>
              <w:spacing w:line="240" w:lineRule="auto"/>
              <w:rPr>
                <w:szCs w:val="24"/>
              </w:rPr>
            </w:pPr>
            <w:r w:rsidRPr="00246590">
              <w:rPr>
                <w:bCs/>
                <w:szCs w:val="24"/>
              </w:rPr>
              <w:t xml:space="preserve">2.Создание и оформление </w:t>
            </w:r>
            <w:r w:rsidRPr="00246590">
              <w:rPr>
                <w:szCs w:val="24"/>
              </w:rPr>
              <w:t>интерактивного кроссворда с помощью редактора презентаций.</w:t>
            </w:r>
            <w:r w:rsidRPr="00246590">
              <w:rPr>
                <w:bCs/>
                <w:szCs w:val="24"/>
              </w:rPr>
              <w:t xml:space="preserve"> С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lastRenderedPageBreak/>
              <w:t xml:space="preserve">здание и оформление </w:t>
            </w:r>
            <w:r w:rsidRPr="00246590">
              <w:rPr>
                <w:szCs w:val="24"/>
              </w:rPr>
              <w:t xml:space="preserve">интерактивного плаката с помощью редактора презентаций.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2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27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F23918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подг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товка к защите проекта.</w:t>
            </w:r>
          </w:p>
          <w:p w:rsidR="00B47D2E" w:rsidRPr="00246590" w:rsidRDefault="00B47D2E" w:rsidP="00F23918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t xml:space="preserve">Тема </w:t>
            </w:r>
            <w:r w:rsidRPr="00246590">
              <w:rPr>
                <w:b/>
                <w:color w:val="auto"/>
                <w:lang w:val="en-US"/>
              </w:rPr>
              <w:t>2</w:t>
            </w:r>
            <w:r w:rsidRPr="00246590">
              <w:rPr>
                <w:b/>
                <w:color w:val="auto"/>
              </w:rPr>
              <w:t>.4.</w:t>
            </w:r>
          </w:p>
          <w:p w:rsidR="00B47D2E" w:rsidRPr="00246590" w:rsidRDefault="00B47D2E" w:rsidP="00ED5F8B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246590">
              <w:rPr>
                <w:b/>
                <w:szCs w:val="24"/>
              </w:rPr>
              <w:t>Графический реда</w:t>
            </w:r>
            <w:r w:rsidRPr="00246590">
              <w:rPr>
                <w:b/>
                <w:szCs w:val="24"/>
              </w:rPr>
              <w:t>к</w:t>
            </w:r>
            <w:r w:rsidRPr="00246590">
              <w:rPr>
                <w:b/>
                <w:szCs w:val="24"/>
              </w:rPr>
              <w:t>тор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F23918">
            <w:pPr>
              <w:snapToGrid w:val="0"/>
              <w:spacing w:line="240" w:lineRule="auto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1. Информационное пространство графических документов учителя. Приемы подготовки гр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фических иллюстраций для наглядных и дидактических материалов в образовательной де</w:t>
            </w:r>
            <w:r w:rsidRPr="00246590">
              <w:rPr>
                <w:bCs/>
                <w:szCs w:val="24"/>
              </w:rPr>
              <w:t>я</w:t>
            </w:r>
            <w:r w:rsidRPr="00246590">
              <w:rPr>
                <w:bCs/>
                <w:szCs w:val="24"/>
              </w:rPr>
              <w:t>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4</w:t>
            </w:r>
            <w:r w:rsidR="00E06BBB" w:rsidRPr="00246590">
              <w:rPr>
                <w:bCs/>
                <w:szCs w:val="24"/>
              </w:rPr>
              <w:t>/3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 xml:space="preserve">2.Создание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2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645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F23918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Разработка школьного логотипа.</w:t>
            </w:r>
          </w:p>
          <w:p w:rsidR="00B47D2E" w:rsidRPr="00246590" w:rsidRDefault="00B47D2E" w:rsidP="00F23918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Подбор и составление дидактических заданий к занятию (ребусы, кроссворд и др.)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color w:val="auto"/>
                <w:lang w:eastAsia="hi-IN"/>
              </w:rPr>
            </w:pPr>
            <w:r w:rsidRPr="00246590">
              <w:rPr>
                <w:b/>
                <w:color w:val="auto"/>
              </w:rPr>
              <w:t xml:space="preserve">Тема </w:t>
            </w:r>
            <w:r w:rsidRPr="00246590">
              <w:rPr>
                <w:b/>
                <w:color w:val="auto"/>
                <w:lang w:val="en-US"/>
              </w:rPr>
              <w:t>2</w:t>
            </w:r>
            <w:r w:rsidRPr="00246590">
              <w:rPr>
                <w:b/>
                <w:color w:val="auto"/>
              </w:rPr>
              <w:t>.5.</w:t>
            </w:r>
          </w:p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  <w:r w:rsidRPr="00246590">
              <w:rPr>
                <w:b/>
                <w:color w:val="auto"/>
              </w:rPr>
              <w:t>Видеоредактор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 xml:space="preserve">ЛР 10, ЛР 11, ЛР 13, </w:t>
            </w: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F23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szCs w:val="24"/>
              </w:rPr>
              <w:t>1.Использование видеоредакторов в работе учителя.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4</w:t>
            </w:r>
            <w:r w:rsidR="00E06BBB" w:rsidRPr="00246590">
              <w:rPr>
                <w:bCs/>
                <w:szCs w:val="24"/>
              </w:rPr>
              <w:t>/3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 xml:space="preserve">1.Работа в видеоредакторе.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2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46590" w:rsidRPr="00246590" w:rsidTr="00E70DCF">
        <w:trPr>
          <w:trHeight w:val="20"/>
        </w:trPr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F23918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Подготовка сообщения по теме «Линейное и нелинейное редактирование видео».</w:t>
            </w:r>
          </w:p>
          <w:p w:rsidR="00B47D2E" w:rsidRPr="00246590" w:rsidRDefault="00B47D2E" w:rsidP="00F23918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Подготовка сообщения по теме «История мультипликации».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D2E" w:rsidRPr="00246590" w:rsidRDefault="00B47D2E" w:rsidP="00ED5F8B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46590">
              <w:rPr>
                <w:b/>
                <w:bCs/>
                <w:color w:val="auto"/>
              </w:rPr>
              <w:t>Раздел 3.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</w:rPr>
              <w:t>Использование средств ИКТ в профессиональной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39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t>Тема 3.1.</w:t>
            </w:r>
          </w:p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t xml:space="preserve">Создание </w:t>
            </w:r>
            <w:r w:rsidRPr="00246590">
              <w:rPr>
                <w:b/>
                <w:iCs/>
                <w:szCs w:val="24"/>
                <w:lang w:val="en-US"/>
              </w:rPr>
              <w:t xml:space="preserve">web </w:t>
            </w:r>
            <w:r w:rsidRPr="00246590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  <w:lang w:eastAsia="ar-SA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2636A6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1.Обзор программных средств для создание web-сайтов. Планирование Web-сайта. Элеме</w:t>
            </w:r>
            <w:r w:rsidRPr="00246590">
              <w:rPr>
                <w:color w:val="auto"/>
              </w:rPr>
              <w:t>н</w:t>
            </w:r>
            <w:r w:rsidRPr="00246590">
              <w:rPr>
                <w:color w:val="auto"/>
              </w:rPr>
              <w:t xml:space="preserve">ты Web-страниц.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2636A6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2.Разработка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6</w:t>
            </w:r>
            <w:r w:rsidR="00E06BBB" w:rsidRPr="00246590">
              <w:rPr>
                <w:bCs/>
                <w:szCs w:val="24"/>
              </w:rPr>
              <w:t>/4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 xml:space="preserve">ЛР 3, ЛР 4, ЛР 5, ЛР 10, ЛР 11, </w:t>
            </w: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13, ЛР 21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246590">
              <w:rPr>
                <w:bCs/>
                <w:szCs w:val="24"/>
                <w:lang w:val="en-US"/>
              </w:rPr>
              <w:t>web</w:t>
            </w:r>
            <w:r w:rsidRPr="00246590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3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46590" w:rsidRPr="00246590" w:rsidTr="00E70DCF">
        <w:trPr>
          <w:trHeight w:val="1289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2636A6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Подготовка сообщения по теме «Технология HTML5»</w:t>
            </w:r>
          </w:p>
          <w:p w:rsidR="00B47D2E" w:rsidRPr="00246590" w:rsidRDefault="00B47D2E" w:rsidP="002636A6">
            <w:pPr>
              <w:pStyle w:val="Default"/>
              <w:rPr>
                <w:color w:val="auto"/>
              </w:rPr>
            </w:pPr>
            <w:r w:rsidRPr="00246590">
              <w:rPr>
                <w:color w:val="auto"/>
              </w:rPr>
              <w:t>Подготовка сообщения по теме «Безопасность web-сайтов»</w:t>
            </w:r>
          </w:p>
          <w:p w:rsidR="00B47D2E" w:rsidRPr="00246590" w:rsidRDefault="00B47D2E" w:rsidP="002636A6">
            <w:pPr>
              <w:pStyle w:val="Default"/>
              <w:rPr>
                <w:bCs/>
                <w:color w:val="auto"/>
              </w:rPr>
            </w:pPr>
            <w:r w:rsidRPr="00246590">
              <w:rPr>
                <w:color w:val="auto"/>
              </w:rPr>
              <w:t>Подготовка сообщения по теме «Развёртывание систем управление контентом (на примере о</w:t>
            </w:r>
            <w:r w:rsidRPr="00246590">
              <w:rPr>
                <w:color w:val="auto"/>
              </w:rPr>
              <w:t>д</w:t>
            </w:r>
            <w:r w:rsidRPr="00246590">
              <w:rPr>
                <w:color w:val="auto"/>
              </w:rPr>
              <w:t>ной из CMS)»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t>Тема 3.2.</w:t>
            </w:r>
          </w:p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t>Лего-конструирование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 xml:space="preserve">1.Правила техники безопасности при работе с роботами-конструкторами.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2.Знакомство с конструктором.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3.Программное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10</w:t>
            </w:r>
            <w:r w:rsidR="00E06BBB" w:rsidRPr="00246590">
              <w:rPr>
                <w:bCs/>
                <w:szCs w:val="24"/>
              </w:rPr>
              <w:t>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 xml:space="preserve">1.Конструирование </w:t>
            </w:r>
            <w:r w:rsidRPr="00246590">
              <w:rPr>
                <w:bCs/>
                <w:szCs w:val="24"/>
                <w:lang w:val="en-US"/>
              </w:rPr>
              <w:t>Lego</w:t>
            </w:r>
            <w:r w:rsidRPr="00246590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2.Датчики управления.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3.Среда программирования для моделей конструктора </w:t>
            </w:r>
            <w:r w:rsidRPr="00246590">
              <w:rPr>
                <w:bCs/>
                <w:szCs w:val="24"/>
                <w:lang w:val="en-US"/>
              </w:rPr>
              <w:t>Lego</w:t>
            </w:r>
            <w:r w:rsidRPr="00246590">
              <w:rPr>
                <w:bCs/>
                <w:i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szCs w:val="24"/>
              </w:rPr>
              <w:t>4.Робот L</w:t>
            </w:r>
            <w:r w:rsidRPr="00246590">
              <w:rPr>
                <w:szCs w:val="24"/>
                <w:lang w:val="en-US"/>
              </w:rPr>
              <w:t>ego</w:t>
            </w:r>
            <w:r w:rsidRPr="00246590">
              <w:rPr>
                <w:szCs w:val="24"/>
              </w:rPr>
              <w:t xml:space="preserve"> – исполнитель алгоритмов</w:t>
            </w:r>
            <w:r w:rsidRPr="00246590">
              <w:rPr>
                <w:bCs/>
                <w:i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 xml:space="preserve">ЛР 4, ЛР 5, ЛР 10, ЛР 11, ЛР 13, ЛР 14, </w:t>
            </w:r>
            <w:r w:rsidRPr="00246590">
              <w:rPr>
                <w:rFonts w:cs="Calibri"/>
                <w:bCs/>
                <w:szCs w:val="24"/>
                <w:lang w:eastAsia="en-US"/>
              </w:rPr>
              <w:lastRenderedPageBreak/>
              <w:t>ЛР 19</w:t>
            </w:r>
          </w:p>
        </w:tc>
      </w:tr>
      <w:tr w:rsidR="00246590" w:rsidRPr="00246590" w:rsidTr="00E70DCF">
        <w:trPr>
          <w:trHeight w:val="162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D5F8B">
            <w:pPr>
              <w:jc w:val="left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Реализация алгоритмической конструкции следование с использованием робототехники.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Реализация алгоритмической конструкции ветвление с использованием робототехники.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Реализация алгоритмической конструкции цикл со счетчиком с использованием робототехники.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Реализация алгоритмической конструкции цикл с пост условием с использованием </w:t>
            </w:r>
            <w:r w:rsidRPr="00246590">
              <w:rPr>
                <w:bCs/>
                <w:szCs w:val="24"/>
              </w:rPr>
              <w:lastRenderedPageBreak/>
              <w:t>робототехники.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 xml:space="preserve">Реализация алгоритмической конструкции цикл с пред условием с использованием робототехники.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lastRenderedPageBreak/>
              <w:t>Тема 3.3.</w:t>
            </w:r>
          </w:p>
          <w:p w:rsidR="00B47D2E" w:rsidRPr="00246590" w:rsidRDefault="00B47D2E" w:rsidP="00ED5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246590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-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10</w:t>
            </w:r>
            <w:r w:rsidR="00E06BBB" w:rsidRPr="00246590">
              <w:rPr>
                <w:bCs/>
                <w:szCs w:val="24"/>
              </w:rPr>
              <w:t>/8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246590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bCs/>
                <w:szCs w:val="24"/>
              </w:rPr>
              <w:t>3.Работа с интерактивным столом.</w:t>
            </w:r>
            <w:r w:rsidRPr="00246590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46590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46590" w:rsidRPr="00246590" w:rsidTr="00E70DCF">
        <w:trPr>
          <w:trHeight w:val="27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46590">
              <w:rPr>
                <w:bCs/>
                <w:szCs w:val="24"/>
              </w:rPr>
              <w:t>5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62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46590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46590" w:rsidRPr="00246590" w:rsidTr="00E70DCF">
        <w:trPr>
          <w:trHeight w:val="1627"/>
        </w:trPr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«Интерактивная панель»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«Системы дополнительной реальности»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«Интерактивный стол»</w:t>
            </w:r>
          </w:p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«Системы виртуальной реальности»</w:t>
            </w:r>
          </w:p>
          <w:p w:rsidR="00B47D2E" w:rsidRPr="00246590" w:rsidRDefault="00B47D2E" w:rsidP="00263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46590">
              <w:rPr>
                <w:bCs/>
                <w:szCs w:val="24"/>
              </w:rPr>
              <w:t>Подготовка сообщения по теме «Интерактивный пол»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B47D2E" w:rsidRPr="00246590" w:rsidTr="00E70DCF">
        <w:trPr>
          <w:trHeight w:val="277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10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46590">
              <w:rPr>
                <w:b/>
                <w:bCs/>
                <w:szCs w:val="24"/>
              </w:rPr>
              <w:t>114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2E" w:rsidRPr="00246590" w:rsidRDefault="00B47D2E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C97B43" w:rsidRPr="00246590" w:rsidRDefault="00C97B43" w:rsidP="00C0678E">
      <w:pPr>
        <w:rPr>
          <w:b/>
          <w:sz w:val="28"/>
          <w:szCs w:val="28"/>
        </w:rPr>
      </w:pPr>
    </w:p>
    <w:p w:rsidR="00C97B43" w:rsidRPr="00246590" w:rsidRDefault="00C97B43" w:rsidP="00C0678E">
      <w:pPr>
        <w:rPr>
          <w:b/>
          <w:sz w:val="28"/>
          <w:szCs w:val="28"/>
        </w:rPr>
      </w:pPr>
    </w:p>
    <w:p w:rsidR="00C97B43" w:rsidRPr="00246590" w:rsidRDefault="00C97B43" w:rsidP="00C0678E">
      <w:pPr>
        <w:rPr>
          <w:b/>
          <w:sz w:val="28"/>
          <w:szCs w:val="28"/>
        </w:rPr>
      </w:pPr>
    </w:p>
    <w:p w:rsidR="00C97B43" w:rsidRPr="00246590" w:rsidRDefault="00C97B43" w:rsidP="00C0678E">
      <w:pPr>
        <w:rPr>
          <w:b/>
          <w:sz w:val="28"/>
          <w:szCs w:val="28"/>
        </w:rPr>
      </w:pPr>
    </w:p>
    <w:p w:rsidR="00C0678E" w:rsidRPr="00246590" w:rsidRDefault="00C0678E" w:rsidP="00C0678E">
      <w:pPr>
        <w:rPr>
          <w:sz w:val="28"/>
          <w:szCs w:val="28"/>
        </w:rPr>
        <w:sectPr w:rsidR="00C0678E" w:rsidRPr="00246590" w:rsidSect="00747C62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246590" w:rsidRDefault="00C0678E" w:rsidP="00ED577D">
      <w:pPr>
        <w:spacing w:line="240" w:lineRule="auto"/>
        <w:jc w:val="center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246590">
        <w:rPr>
          <w:b/>
          <w:sz w:val="28"/>
          <w:szCs w:val="28"/>
        </w:rPr>
        <w:t xml:space="preserve">РАБОЧЕЙ </w:t>
      </w:r>
      <w:r w:rsidRPr="00246590">
        <w:rPr>
          <w:b/>
          <w:sz w:val="28"/>
          <w:szCs w:val="28"/>
        </w:rPr>
        <w:t>ПРОГРАММЫ УЧЕБНОЙ ДИСЦИПЛИНЫ</w:t>
      </w:r>
    </w:p>
    <w:p w:rsidR="00C0678E" w:rsidRPr="00246590" w:rsidRDefault="00C0678E" w:rsidP="00B20ED1">
      <w:pPr>
        <w:spacing w:line="240" w:lineRule="auto"/>
        <w:rPr>
          <w:sz w:val="28"/>
          <w:szCs w:val="28"/>
        </w:rPr>
      </w:pPr>
    </w:p>
    <w:p w:rsidR="00C0678E" w:rsidRPr="00246590" w:rsidRDefault="00C0678E" w:rsidP="00B20ED1">
      <w:pPr>
        <w:spacing w:line="240" w:lineRule="auto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 xml:space="preserve">3.1. Для реализации </w:t>
      </w:r>
      <w:r w:rsidR="00C11A1D" w:rsidRPr="00246590">
        <w:rPr>
          <w:b/>
          <w:sz w:val="28"/>
          <w:szCs w:val="28"/>
        </w:rPr>
        <w:t xml:space="preserve">рабочей </w:t>
      </w:r>
      <w:r w:rsidRPr="00246590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246590" w:rsidRDefault="00DE7798" w:rsidP="00B20ED1">
      <w:pPr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>Реализация учебной дисциплины требует наличия учебного кабинета инфо</w:t>
      </w:r>
      <w:r w:rsidRPr="00246590">
        <w:rPr>
          <w:sz w:val="28"/>
          <w:szCs w:val="28"/>
        </w:rPr>
        <w:t>р</w:t>
      </w:r>
      <w:r w:rsidRPr="00246590">
        <w:rPr>
          <w:sz w:val="28"/>
          <w:szCs w:val="28"/>
        </w:rPr>
        <w:t>матики и информационно-коммуникационных технологий.</w:t>
      </w:r>
    </w:p>
    <w:p w:rsidR="00DE7798" w:rsidRPr="00246590" w:rsidRDefault="00DE7798" w:rsidP="00B20ED1">
      <w:pPr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 xml:space="preserve">Оборудование учебного кабинета: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комплект сетевого оборудования, обеспечивающий соединение всех компьютеров, установленных в кабинете в единую сеть, с выходом ч</w:t>
      </w:r>
      <w:r w:rsidRPr="00246590">
        <w:rPr>
          <w:rFonts w:cs="Times New Roman"/>
          <w:sz w:val="28"/>
          <w:szCs w:val="28"/>
        </w:rPr>
        <w:t>е</w:t>
      </w:r>
      <w:r w:rsidRPr="00246590">
        <w:rPr>
          <w:rFonts w:cs="Times New Roman"/>
          <w:sz w:val="28"/>
          <w:szCs w:val="28"/>
        </w:rPr>
        <w:t xml:space="preserve">рез прокси-сервер в Интернет;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246590" w:rsidRDefault="00DE7798" w:rsidP="00B20ED1">
      <w:pPr>
        <w:pStyle w:val="a8"/>
        <w:numPr>
          <w:ilvl w:val="0"/>
          <w:numId w:val="9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вентиляционное оборудование, обеспечивающ</w:t>
      </w:r>
      <w:r w:rsidR="00B11CE0" w:rsidRPr="00246590">
        <w:rPr>
          <w:rFonts w:cs="Times New Roman"/>
          <w:sz w:val="28"/>
          <w:szCs w:val="28"/>
        </w:rPr>
        <w:t>е</w:t>
      </w:r>
      <w:r w:rsidRPr="00246590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246590" w:rsidRDefault="00DE7798" w:rsidP="00B20ED1">
      <w:pPr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 xml:space="preserve">Технические средства обучения: 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интерактивный стол;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комплект робототехники;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документ камера;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персональные компьютеры с лицензионным программным обеспечен</w:t>
      </w:r>
      <w:r w:rsidRPr="00246590">
        <w:rPr>
          <w:rFonts w:cs="Times New Roman"/>
          <w:sz w:val="28"/>
          <w:szCs w:val="28"/>
        </w:rPr>
        <w:t>и</w:t>
      </w:r>
      <w:r w:rsidRPr="00246590">
        <w:rPr>
          <w:rFonts w:cs="Times New Roman"/>
          <w:sz w:val="28"/>
          <w:szCs w:val="28"/>
        </w:rPr>
        <w:t>ем;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246590" w:rsidRDefault="00DE7798" w:rsidP="00B20ED1">
      <w:pPr>
        <w:pStyle w:val="a8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устройства вывода звуковой информации: звуковые колонки и нау</w:t>
      </w:r>
      <w:r w:rsidRPr="00246590">
        <w:rPr>
          <w:rFonts w:cs="Times New Roman"/>
          <w:sz w:val="28"/>
          <w:szCs w:val="28"/>
        </w:rPr>
        <w:t>ш</w:t>
      </w:r>
      <w:r w:rsidRPr="00246590">
        <w:rPr>
          <w:rFonts w:cs="Times New Roman"/>
          <w:sz w:val="28"/>
          <w:szCs w:val="28"/>
        </w:rPr>
        <w:t>ники по числу мест обучающихся.</w:t>
      </w:r>
    </w:p>
    <w:p w:rsidR="00C0678E" w:rsidRPr="00246590" w:rsidRDefault="00C0678E" w:rsidP="00B20ED1">
      <w:pPr>
        <w:spacing w:line="240" w:lineRule="auto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246590">
        <w:rPr>
          <w:b/>
          <w:sz w:val="28"/>
          <w:szCs w:val="28"/>
        </w:rPr>
        <w:t xml:space="preserve">рабочей </w:t>
      </w:r>
      <w:r w:rsidRPr="00246590">
        <w:rPr>
          <w:b/>
          <w:sz w:val="28"/>
          <w:szCs w:val="28"/>
        </w:rPr>
        <w:t>программы</w:t>
      </w:r>
      <w:r w:rsidR="00C11A1D" w:rsidRPr="00246590">
        <w:rPr>
          <w:b/>
          <w:sz w:val="28"/>
          <w:szCs w:val="28"/>
        </w:rPr>
        <w:t xml:space="preserve"> уче</w:t>
      </w:r>
      <w:r w:rsidR="00C11A1D" w:rsidRPr="00246590">
        <w:rPr>
          <w:b/>
          <w:sz w:val="28"/>
          <w:szCs w:val="28"/>
        </w:rPr>
        <w:t>б</w:t>
      </w:r>
      <w:r w:rsidR="00C11A1D" w:rsidRPr="00246590">
        <w:rPr>
          <w:b/>
          <w:sz w:val="28"/>
          <w:szCs w:val="28"/>
        </w:rPr>
        <w:t>ной дисци</w:t>
      </w:r>
      <w:r w:rsidR="002C4405" w:rsidRPr="00246590">
        <w:rPr>
          <w:b/>
          <w:sz w:val="28"/>
          <w:szCs w:val="28"/>
        </w:rPr>
        <w:t>плины</w:t>
      </w:r>
    </w:p>
    <w:p w:rsidR="00C0678E" w:rsidRPr="00246590" w:rsidRDefault="002C4405" w:rsidP="00B20ED1">
      <w:pPr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 xml:space="preserve">   Д</w:t>
      </w:r>
      <w:r w:rsidR="00C0678E" w:rsidRPr="00246590">
        <w:rPr>
          <w:sz w:val="28"/>
          <w:szCs w:val="28"/>
        </w:rPr>
        <w:t xml:space="preserve">ля реализации </w:t>
      </w:r>
      <w:r w:rsidR="00C11A1D" w:rsidRPr="00246590">
        <w:rPr>
          <w:sz w:val="28"/>
          <w:szCs w:val="28"/>
        </w:rPr>
        <w:t xml:space="preserve">рабочей </w:t>
      </w:r>
      <w:r w:rsidR="00C0678E" w:rsidRPr="00246590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B11CE0" w:rsidRPr="00246590">
        <w:rPr>
          <w:sz w:val="28"/>
          <w:szCs w:val="28"/>
        </w:rPr>
        <w:t>е</w:t>
      </w:r>
      <w:r w:rsidR="00C0678E" w:rsidRPr="00246590">
        <w:rPr>
          <w:sz w:val="28"/>
          <w:szCs w:val="28"/>
        </w:rPr>
        <w:t xml:space="preserve"> для использования в образов</w:t>
      </w:r>
      <w:r w:rsidR="00C0678E" w:rsidRPr="00246590">
        <w:rPr>
          <w:sz w:val="28"/>
          <w:szCs w:val="28"/>
        </w:rPr>
        <w:t>а</w:t>
      </w:r>
      <w:r w:rsidR="00C0678E" w:rsidRPr="00246590">
        <w:rPr>
          <w:sz w:val="28"/>
          <w:szCs w:val="28"/>
        </w:rPr>
        <w:t>тельном процессе</w:t>
      </w:r>
      <w:r w:rsidR="001C33EA" w:rsidRPr="00246590">
        <w:rPr>
          <w:sz w:val="28"/>
          <w:szCs w:val="28"/>
        </w:rPr>
        <w:t>.</w:t>
      </w:r>
      <w:r w:rsidR="00C0678E" w:rsidRPr="00246590">
        <w:rPr>
          <w:sz w:val="28"/>
          <w:szCs w:val="28"/>
        </w:rPr>
        <w:t xml:space="preserve"> </w:t>
      </w:r>
    </w:p>
    <w:p w:rsidR="00C0678E" w:rsidRPr="00246590" w:rsidRDefault="00C0678E" w:rsidP="00B20ED1">
      <w:pPr>
        <w:spacing w:line="240" w:lineRule="auto"/>
        <w:rPr>
          <w:sz w:val="28"/>
          <w:szCs w:val="28"/>
        </w:rPr>
      </w:pPr>
    </w:p>
    <w:p w:rsidR="00BA3201" w:rsidRPr="00246590" w:rsidRDefault="00BA3201" w:rsidP="00BA3201">
      <w:pPr>
        <w:spacing w:line="240" w:lineRule="auto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>3.2.1. Печатные издания: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Гаврилов, М.В. Информатика и информационные технологии: учебник для СПО / М.В. Гаврилов, В.А. Климов. — 4-е изд., перераб. и доп. [Электронный ресурс.]— М.: Издательство Юрайт, 2016. (ЭБС)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Зимин, В.П. Информатика. Лабораторный практикум в 2 ч. Часть 1: учебное пособие для СПО / В.П. Зимин. [Электронный ресурс.]— М.: </w:t>
      </w:r>
      <w:r w:rsidRPr="00246590">
        <w:rPr>
          <w:rFonts w:cs="Times New Roman"/>
          <w:sz w:val="28"/>
          <w:szCs w:val="28"/>
        </w:rPr>
        <w:lastRenderedPageBreak/>
        <w:t>Издательство Юрайт, 2016. (ЭБС)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Зимин, В.П. Информатика. Лабораторный практикум в 2 ч. Часть 2: учебное пособие для СПО / В.П. Зимин. [Электронный ресурс.] — М.: Издательство Юрайт, 2016. (ЭБС)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Казанский, А.А. Прикладное программирование на excel 2013: учебное пособие для СПО / А.А. Казанский. [Электронный ресурс.]— М.: Изд</w:t>
      </w:r>
      <w:r w:rsidRPr="00246590">
        <w:rPr>
          <w:rFonts w:cs="Times New Roman"/>
          <w:sz w:val="28"/>
          <w:szCs w:val="28"/>
        </w:rPr>
        <w:t>а</w:t>
      </w:r>
      <w:r w:rsidRPr="00246590">
        <w:rPr>
          <w:rFonts w:cs="Times New Roman"/>
          <w:sz w:val="28"/>
          <w:szCs w:val="28"/>
        </w:rPr>
        <w:t>тельство Юрайт, 2016. (ЭБС)</w:t>
      </w:r>
    </w:p>
    <w:p w:rsidR="00BA3201" w:rsidRPr="00246590" w:rsidRDefault="00BA3201" w:rsidP="00BA3201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 xml:space="preserve">Каталог видекурсов TeachVideo </w:t>
      </w:r>
      <w:r w:rsidRPr="00246590">
        <w:rPr>
          <w:color w:val="auto"/>
          <w:sz w:val="28"/>
          <w:szCs w:val="28"/>
          <w:lang w:val="en-US"/>
        </w:rPr>
        <w:t>URL</w:t>
      </w:r>
      <w:r w:rsidRPr="00246590">
        <w:rPr>
          <w:color w:val="auto"/>
          <w:sz w:val="28"/>
          <w:szCs w:val="28"/>
        </w:rPr>
        <w:t xml:space="preserve">: </w:t>
      </w:r>
      <w:hyperlink r:id="rId10" w:history="1">
        <w:r w:rsidRPr="00246590">
          <w:rPr>
            <w:rStyle w:val="ae"/>
            <w:color w:val="auto"/>
          </w:rPr>
          <w:t>http://www.teachvideo.ru/catalog</w:t>
        </w:r>
      </w:hyperlink>
      <w:r w:rsidRPr="00246590">
        <w:rPr>
          <w:color w:val="auto"/>
        </w:rPr>
        <w:t xml:space="preserve"> </w:t>
      </w:r>
      <w:r w:rsidRPr="00246590">
        <w:rPr>
          <w:color w:val="auto"/>
          <w:sz w:val="28"/>
          <w:szCs w:val="28"/>
        </w:rPr>
        <w:t>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Куприянов, Д.В. Информационное обеспечение профессиональной д</w:t>
      </w:r>
      <w:r w:rsidRPr="00246590">
        <w:rPr>
          <w:rFonts w:cs="Times New Roman"/>
          <w:sz w:val="28"/>
          <w:szCs w:val="28"/>
        </w:rPr>
        <w:t>е</w:t>
      </w:r>
      <w:r w:rsidRPr="00246590">
        <w:rPr>
          <w:rFonts w:cs="Times New Roman"/>
          <w:sz w:val="28"/>
          <w:szCs w:val="28"/>
        </w:rPr>
        <w:t>ятельности: учебник и практикум для СПО / Д.В. Куприянов. [Эле</w:t>
      </w:r>
      <w:r w:rsidRPr="00246590">
        <w:rPr>
          <w:rFonts w:cs="Times New Roman"/>
          <w:sz w:val="28"/>
          <w:szCs w:val="28"/>
        </w:rPr>
        <w:t>к</w:t>
      </w:r>
      <w:r w:rsidRPr="00246590">
        <w:rPr>
          <w:rFonts w:cs="Times New Roman"/>
          <w:sz w:val="28"/>
          <w:szCs w:val="28"/>
        </w:rPr>
        <w:t>тронный ресурс.] — М.: Издательство Юрайт, 2016. (ЭБС)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Михеева Е.В. Информационные технологии в профессиональной де</w:t>
      </w:r>
      <w:r w:rsidRPr="00246590">
        <w:rPr>
          <w:rFonts w:cs="Times New Roman"/>
          <w:sz w:val="28"/>
          <w:szCs w:val="28"/>
        </w:rPr>
        <w:t>я</w:t>
      </w:r>
      <w:r w:rsidRPr="00246590">
        <w:rPr>
          <w:rFonts w:cs="Times New Roman"/>
          <w:sz w:val="28"/>
          <w:szCs w:val="28"/>
        </w:rPr>
        <w:t>тельности: учеб.пособие для студ.учреждений СПО – М.: Изд.центр «Академия», 2013.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Михеева Е.В. Практикум по информационным технологиям в профе</w:t>
      </w:r>
      <w:r w:rsidRPr="00246590">
        <w:rPr>
          <w:rFonts w:cs="Times New Roman"/>
          <w:sz w:val="28"/>
          <w:szCs w:val="28"/>
        </w:rPr>
        <w:t>с</w:t>
      </w:r>
      <w:r w:rsidRPr="00246590">
        <w:rPr>
          <w:rFonts w:cs="Times New Roman"/>
          <w:sz w:val="28"/>
          <w:szCs w:val="28"/>
        </w:rPr>
        <w:t>сиональной деятельности: учеб.пособие для студ.учреждений СПО – М.: Изд.центр «Академия», 2013</w:t>
      </w:r>
    </w:p>
    <w:p w:rsidR="00BA3201" w:rsidRPr="00246590" w:rsidRDefault="00BA3201" w:rsidP="00BA320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>Семакин И.Г., Хеннер Е.К. Информатика и ИКТ. Базовый уровень. 10-11 класс. – М.: БИНОМ. Лаборатория  знаний, 2012.</w:t>
      </w:r>
    </w:p>
    <w:p w:rsidR="00BA3201" w:rsidRPr="00246590" w:rsidRDefault="00BA3201" w:rsidP="00BA3201">
      <w:pPr>
        <w:pStyle w:val="af6"/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>Семакин И.Г., Хеннер Е.К., Шеина Т.Ю. Практикум по информатике и ИКТ для 10-11 классов. Базовый уровень. Информатика. 11 класс. – М.: БИНОМ. Лаборатория  знаний, 2012.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Советов, Б.Я. Информационные технологии: учебник для СПО / Б. Я. Советов, В.В. Цехановский. — 7-е изд., перераб. И доп. [Электронный ресурс.] — М.: Издательство Юрайт, 2016. (ЭБС)</w:t>
      </w:r>
    </w:p>
    <w:p w:rsidR="00BA3201" w:rsidRPr="00246590" w:rsidRDefault="00BA3201" w:rsidP="00BA3201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Цветкова М.С. Информатика и ИКТ: учебник для нач. и сред. проф. о</w:t>
      </w:r>
      <w:r w:rsidRPr="00246590">
        <w:rPr>
          <w:rFonts w:cs="Times New Roman"/>
          <w:sz w:val="28"/>
          <w:szCs w:val="28"/>
        </w:rPr>
        <w:t>б</w:t>
      </w:r>
      <w:r w:rsidRPr="00246590">
        <w:rPr>
          <w:rFonts w:cs="Times New Roman"/>
          <w:sz w:val="28"/>
          <w:szCs w:val="28"/>
        </w:rPr>
        <w:t>разования – М.: Изд.центр «Академия», 2013.</w:t>
      </w:r>
    </w:p>
    <w:p w:rsidR="00BA3201" w:rsidRPr="00246590" w:rsidRDefault="00BA3201" w:rsidP="00BA3201">
      <w:pPr>
        <w:spacing w:line="240" w:lineRule="auto"/>
        <w:rPr>
          <w:b/>
          <w:sz w:val="28"/>
          <w:szCs w:val="28"/>
        </w:rPr>
      </w:pPr>
    </w:p>
    <w:p w:rsidR="00BA3201" w:rsidRPr="00246590" w:rsidRDefault="00BA3201" w:rsidP="00BA3201">
      <w:pPr>
        <w:spacing w:line="240" w:lineRule="auto"/>
        <w:rPr>
          <w:rFonts w:eastAsia="Calibri"/>
          <w:b/>
          <w:sz w:val="28"/>
          <w:szCs w:val="28"/>
        </w:rPr>
      </w:pPr>
      <w:r w:rsidRPr="00246590">
        <w:rPr>
          <w:b/>
          <w:sz w:val="28"/>
          <w:szCs w:val="28"/>
        </w:rPr>
        <w:t>3.2.2. Электронные издания (электронные ресурсы)</w:t>
      </w:r>
      <w:r w:rsidRPr="00246590">
        <w:rPr>
          <w:rFonts w:eastAsia="Calibri"/>
          <w:b/>
          <w:sz w:val="28"/>
          <w:szCs w:val="28"/>
        </w:rPr>
        <w:t xml:space="preserve"> 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sz w:val="28"/>
          <w:szCs w:val="28"/>
        </w:rPr>
        <w:t xml:space="preserve"> </w:t>
      </w:r>
      <w:r w:rsidRPr="00246590">
        <w:rPr>
          <w:rFonts w:cs="Times New Roman"/>
          <w:sz w:val="28"/>
          <w:szCs w:val="28"/>
        </w:rPr>
        <w:t>Башлаков, А.С. Информационно-образовательный сайт учителя и</w:t>
      </w:r>
      <w:r w:rsidRPr="00246590">
        <w:rPr>
          <w:rFonts w:cs="Times New Roman"/>
          <w:sz w:val="28"/>
          <w:szCs w:val="28"/>
        </w:rPr>
        <w:t>н</w:t>
      </w:r>
      <w:r w:rsidRPr="00246590">
        <w:rPr>
          <w:rFonts w:cs="Times New Roman"/>
          <w:sz w:val="28"/>
          <w:szCs w:val="28"/>
        </w:rPr>
        <w:t>форматики и ИКТ [Электронный ресурс] /  А.С. Башлаков. URL:</w:t>
      </w:r>
      <w:r w:rsidRPr="00246590">
        <w:rPr>
          <w:rFonts w:ascii="Open Sans" w:hAnsi="Open Sans" w:cs="Open Sans"/>
          <w:sz w:val="28"/>
          <w:szCs w:val="28"/>
        </w:rPr>
        <w:t xml:space="preserve"> </w:t>
      </w:r>
      <w:r w:rsidRPr="00246590">
        <w:rPr>
          <w:sz w:val="28"/>
          <w:szCs w:val="28"/>
        </w:rPr>
        <w:t xml:space="preserve"> </w:t>
      </w:r>
      <w:hyperlink r:id="rId11" w:history="1">
        <w:r w:rsidRPr="00246590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http://www.klyaksa.net/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Жаборовский, И.В. Методическая копилка учителя [Электронный р</w:t>
      </w:r>
      <w:r w:rsidRPr="00246590">
        <w:rPr>
          <w:rFonts w:cs="Times New Roman"/>
          <w:sz w:val="28"/>
          <w:szCs w:val="28"/>
        </w:rPr>
        <w:t>е</w:t>
      </w:r>
      <w:r w:rsidRPr="00246590">
        <w:rPr>
          <w:rFonts w:cs="Times New Roman"/>
          <w:sz w:val="28"/>
          <w:szCs w:val="28"/>
        </w:rPr>
        <w:t>сурс] /  И.В. Жаборовский. URL:</w:t>
      </w:r>
      <w:r w:rsidRPr="00246590">
        <w:rPr>
          <w:rFonts w:ascii="Open Sans" w:hAnsi="Open Sans" w:cs="Open Sans"/>
          <w:sz w:val="28"/>
          <w:szCs w:val="28"/>
        </w:rPr>
        <w:t xml:space="preserve"> </w:t>
      </w:r>
      <w:hyperlink r:id="rId12" w:history="1">
        <w:r w:rsidRPr="00246590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http://www.metod-kopilka.ru/</w:t>
        </w:r>
      </w:hyperlink>
      <w:r w:rsidRPr="00246590">
        <w:rPr>
          <w:rStyle w:val="ae"/>
          <w:rFonts w:eastAsia="MS Mincho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246590">
        <w:rPr>
          <w:rFonts w:cs="Times New Roman"/>
          <w:sz w:val="28"/>
          <w:szCs w:val="28"/>
        </w:rPr>
        <w:t>(дата о</w:t>
      </w:r>
      <w:r w:rsidRPr="00246590">
        <w:rPr>
          <w:rFonts w:cs="Times New Roman"/>
          <w:sz w:val="28"/>
          <w:szCs w:val="28"/>
        </w:rPr>
        <w:t>б</w:t>
      </w:r>
      <w:r w:rsidRPr="00246590">
        <w:rPr>
          <w:rFonts w:cs="Times New Roman"/>
          <w:sz w:val="28"/>
          <w:szCs w:val="28"/>
        </w:rPr>
        <w:t>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Львовский, М.Б. Компьютерная графика. Обучающий комплекс [Эле</w:t>
      </w:r>
      <w:r w:rsidRPr="00246590">
        <w:rPr>
          <w:rFonts w:cs="Times New Roman"/>
          <w:sz w:val="28"/>
          <w:szCs w:val="28"/>
        </w:rPr>
        <w:t>к</w:t>
      </w:r>
      <w:r w:rsidRPr="00246590">
        <w:rPr>
          <w:rFonts w:cs="Times New Roman"/>
          <w:sz w:val="28"/>
          <w:szCs w:val="28"/>
        </w:rPr>
        <w:t xml:space="preserve">тронный ресурс] /  М.Б. Львовский.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>:</w:t>
      </w:r>
      <w:hyperlink r:id="rId13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http://marklv.narod.ru/inf/cograf.html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Львовский, М.Б. Мастер-класс "Формы телекоммуникаций в сети И</w:t>
      </w:r>
      <w:r w:rsidRPr="00246590">
        <w:rPr>
          <w:rFonts w:cs="Times New Roman"/>
          <w:sz w:val="28"/>
          <w:szCs w:val="28"/>
        </w:rPr>
        <w:t>н</w:t>
      </w:r>
      <w:r w:rsidRPr="00246590">
        <w:rPr>
          <w:rFonts w:cs="Times New Roman"/>
          <w:sz w:val="28"/>
          <w:szCs w:val="28"/>
        </w:rPr>
        <w:t xml:space="preserve">тернет" [Электронный ресурс] /  М.Б. Львовский.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 xml:space="preserve">: </w:t>
      </w:r>
      <w:hyperlink r:id="rId14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http://marklv.narod.ru/mc/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Львовский, М.Б. Обучающие программы по информатике [Электро</w:t>
      </w:r>
      <w:r w:rsidRPr="00246590">
        <w:rPr>
          <w:rFonts w:cs="Times New Roman"/>
          <w:sz w:val="28"/>
          <w:szCs w:val="28"/>
        </w:rPr>
        <w:t>н</w:t>
      </w:r>
      <w:r w:rsidRPr="00246590">
        <w:rPr>
          <w:rFonts w:cs="Times New Roman"/>
          <w:sz w:val="28"/>
          <w:szCs w:val="28"/>
        </w:rPr>
        <w:t xml:space="preserve">ный ресурс] /  М.Б. Львовский.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>:</w:t>
      </w:r>
      <w:hyperlink r:id="rId15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http://markx.narod.ru/sch/</w:t>
        </w:r>
      </w:hyperlink>
      <w:r w:rsidRPr="00246590">
        <w:rPr>
          <w:rFonts w:cs="Times New Roman"/>
          <w:sz w:val="28"/>
          <w:szCs w:val="28"/>
        </w:rPr>
        <w:t xml:space="preserve">  (дата о</w:t>
      </w:r>
      <w:r w:rsidRPr="00246590">
        <w:rPr>
          <w:rFonts w:cs="Times New Roman"/>
          <w:sz w:val="28"/>
          <w:szCs w:val="28"/>
        </w:rPr>
        <w:t>б</w:t>
      </w:r>
      <w:r w:rsidRPr="00246590">
        <w:rPr>
          <w:rFonts w:cs="Times New Roman"/>
          <w:sz w:val="28"/>
          <w:szCs w:val="28"/>
        </w:rPr>
        <w:lastRenderedPageBreak/>
        <w:t>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Львовский, М.Б. Обучающий комплекс для изучения электронных та</w:t>
      </w:r>
      <w:r w:rsidRPr="00246590">
        <w:rPr>
          <w:rFonts w:cs="Times New Roman"/>
          <w:sz w:val="28"/>
          <w:szCs w:val="28"/>
        </w:rPr>
        <w:t>б</w:t>
      </w:r>
      <w:r w:rsidRPr="00246590">
        <w:rPr>
          <w:rFonts w:cs="Times New Roman"/>
          <w:sz w:val="28"/>
          <w:szCs w:val="28"/>
        </w:rPr>
        <w:t xml:space="preserve">лиц Excel [Электронный ресурс] /  М.Б. Львовский.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>:</w:t>
      </w:r>
      <w:r w:rsidRPr="00246590">
        <w:rPr>
          <w:sz w:val="28"/>
          <w:szCs w:val="28"/>
        </w:rPr>
        <w:t xml:space="preserve">  </w:t>
      </w:r>
      <w:hyperlink r:id="rId16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http://mymark.narod.ru/xls/</w:t>
        </w:r>
      </w:hyperlink>
      <w:r w:rsidRPr="00246590">
        <w:rPr>
          <w:rStyle w:val="ae"/>
          <w:rFonts w:cs="Times New Roman"/>
          <w:color w:val="auto"/>
          <w:sz w:val="28"/>
          <w:szCs w:val="28"/>
        </w:rPr>
        <w:t xml:space="preserve"> </w:t>
      </w:r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  Е.И. Никитенко.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 xml:space="preserve">: </w:t>
      </w:r>
      <w:hyperlink r:id="rId17" w:history="1">
        <w:r w:rsidRPr="00246590">
          <w:rPr>
            <w:rStyle w:val="ae"/>
            <w:rFonts w:eastAsia="MS Mincho" w:cs="Times New Roman"/>
            <w:color w:val="auto"/>
            <w:sz w:val="28"/>
            <w:szCs w:val="28"/>
          </w:rPr>
          <w:t>http://www.uchportal.ru/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Николаева, В.А. Дистанционный курс: Текстовый процессор Word [Электронный ресурс] / В.А. Николаева.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 xml:space="preserve">:  </w:t>
      </w:r>
      <w:hyperlink r:id="rId18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http://onmcso.narod.ru/word/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 xml:space="preserve">Николаева, В.А. Тесты по информатике [Электронный ресурс] /  В.А. Николаева.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>:</w:t>
      </w:r>
      <w:hyperlink r:id="rId19" w:history="1">
        <w:r w:rsidRPr="00246590">
          <w:rPr>
            <w:rStyle w:val="ae"/>
            <w:rFonts w:cs="Times New Roman"/>
            <w:color w:val="auto"/>
            <w:sz w:val="28"/>
            <w:szCs w:val="28"/>
          </w:rPr>
          <w:t>http://www.junior.ru/wwwexam/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246590">
        <w:rPr>
          <w:sz w:val="28"/>
          <w:szCs w:val="28"/>
        </w:rPr>
        <w:t xml:space="preserve">Поляков, К.Ю. Методические материалы и программное обеспечение </w:t>
      </w:r>
      <w:r w:rsidRPr="00246590">
        <w:rPr>
          <w:rFonts w:cs="Times New Roman"/>
          <w:sz w:val="28"/>
          <w:szCs w:val="28"/>
        </w:rPr>
        <w:t>[Электронный ресурс] /  К.Ю. Поляков. URL:</w:t>
      </w:r>
      <w:r w:rsidRPr="00246590">
        <w:rPr>
          <w:rFonts w:ascii="Open Sans" w:hAnsi="Open Sans" w:cs="Open Sans"/>
          <w:sz w:val="28"/>
          <w:szCs w:val="28"/>
        </w:rPr>
        <w:t xml:space="preserve"> </w:t>
      </w:r>
      <w:r w:rsidRPr="00246590">
        <w:rPr>
          <w:sz w:val="28"/>
          <w:szCs w:val="28"/>
        </w:rPr>
        <w:t xml:space="preserve"> </w:t>
      </w:r>
      <w:hyperlink r:id="rId20" w:history="1">
        <w:r w:rsidRPr="00246590">
          <w:rPr>
            <w:rStyle w:val="ae"/>
            <w:color w:val="auto"/>
            <w:sz w:val="28"/>
            <w:szCs w:val="28"/>
          </w:rPr>
          <w:t>https://kpolyakov.spb.ru/</w:t>
        </w:r>
      </w:hyperlink>
      <w:r w:rsidRPr="00246590">
        <w:rPr>
          <w:sz w:val="28"/>
          <w:szCs w:val="28"/>
        </w:rPr>
        <w:t xml:space="preserve"> </w:t>
      </w:r>
      <w:r w:rsidRPr="00246590">
        <w:rPr>
          <w:rFonts w:cs="Times New Roman"/>
          <w:sz w:val="28"/>
          <w:szCs w:val="28"/>
        </w:rPr>
        <w:t>(дата обращения: 25.10.2020)</w:t>
      </w:r>
    </w:p>
    <w:p w:rsidR="00BA3201" w:rsidRPr="00246590" w:rsidRDefault="00BA3201" w:rsidP="00BA3201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246590">
        <w:rPr>
          <w:rFonts w:cs="Times New Roman"/>
          <w:sz w:val="28"/>
          <w:szCs w:val="28"/>
        </w:rPr>
        <w:t>Федоров, Е. Мультимедиа технологии в образовании [Электронный р</w:t>
      </w:r>
      <w:r w:rsidRPr="00246590">
        <w:rPr>
          <w:rFonts w:cs="Times New Roman"/>
          <w:sz w:val="28"/>
          <w:szCs w:val="28"/>
        </w:rPr>
        <w:t>е</w:t>
      </w:r>
      <w:r w:rsidRPr="00246590">
        <w:rPr>
          <w:rFonts w:cs="Times New Roman"/>
          <w:sz w:val="28"/>
          <w:szCs w:val="28"/>
        </w:rPr>
        <w:t xml:space="preserve">сурс] /  Е. Федоров. </w:t>
      </w:r>
      <w:r w:rsidRPr="00246590">
        <w:rPr>
          <w:rFonts w:cs="Times New Roman"/>
          <w:sz w:val="28"/>
          <w:szCs w:val="28"/>
          <w:lang w:val="en-US"/>
        </w:rPr>
        <w:t>URL</w:t>
      </w:r>
      <w:r w:rsidRPr="00246590">
        <w:rPr>
          <w:rFonts w:cs="Times New Roman"/>
          <w:sz w:val="28"/>
          <w:szCs w:val="28"/>
        </w:rPr>
        <w:t xml:space="preserve">: </w:t>
      </w:r>
      <w:hyperlink r:id="rId21" w:history="1"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https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://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for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teacher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ru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/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old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/78-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multimedia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tehnologii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v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obrazovanii</w:t>
        </w:r>
        <w:r w:rsidRPr="00246590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246590">
          <w:rPr>
            <w:rStyle w:val="ae"/>
            <w:rFonts w:cs="Times New Roman"/>
            <w:color w:val="auto"/>
            <w:sz w:val="28"/>
            <w:szCs w:val="28"/>
            <w:lang w:val="en-US"/>
          </w:rPr>
          <w:t>html</w:t>
        </w:r>
      </w:hyperlink>
      <w:r w:rsidRPr="00246590">
        <w:rPr>
          <w:rFonts w:cs="Times New Roman"/>
          <w:sz w:val="28"/>
          <w:szCs w:val="28"/>
        </w:rPr>
        <w:t xml:space="preserve"> (дата обращения: 25.10.2020)</w:t>
      </w:r>
    </w:p>
    <w:p w:rsidR="00BA3201" w:rsidRPr="00246590" w:rsidRDefault="00BA3201" w:rsidP="00BA3201">
      <w:pPr>
        <w:spacing w:line="240" w:lineRule="auto"/>
        <w:rPr>
          <w:rFonts w:eastAsia="Calibri"/>
          <w:b/>
          <w:sz w:val="28"/>
          <w:szCs w:val="28"/>
        </w:rPr>
      </w:pPr>
    </w:p>
    <w:p w:rsidR="00BA3201" w:rsidRPr="00246590" w:rsidRDefault="00BA3201" w:rsidP="00BA3201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46590">
        <w:rPr>
          <w:b/>
          <w:bCs/>
          <w:sz w:val="28"/>
          <w:szCs w:val="28"/>
        </w:rPr>
        <w:t xml:space="preserve">3.2.3. Дополнительные источники </w:t>
      </w:r>
    </w:p>
    <w:p w:rsidR="00BA3201" w:rsidRPr="00246590" w:rsidRDefault="00BA3201" w:rsidP="00BA320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 xml:space="preserve">«Информатика в школе»: ежемесячный научно-методический журнал Российской Академии образования. </w:t>
      </w:r>
    </w:p>
    <w:p w:rsidR="00BA3201" w:rsidRPr="00246590" w:rsidRDefault="00BA3201" w:rsidP="00BA320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BA3201" w:rsidRPr="00246590" w:rsidRDefault="00BA3201" w:rsidP="00BA320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>Кабисских, Ж.Г. Мир информатики  [Электронный ресурс] /  Ж.Г. К</w:t>
      </w:r>
      <w:r w:rsidRPr="00246590">
        <w:rPr>
          <w:color w:val="auto"/>
          <w:sz w:val="28"/>
          <w:szCs w:val="28"/>
        </w:rPr>
        <w:t>а</w:t>
      </w:r>
      <w:r w:rsidRPr="00246590">
        <w:rPr>
          <w:color w:val="auto"/>
          <w:sz w:val="28"/>
          <w:szCs w:val="28"/>
        </w:rPr>
        <w:t xml:space="preserve">бисских URL: </w:t>
      </w:r>
      <w:hyperlink r:id="rId22" w:history="1">
        <w:r w:rsidRPr="00246590">
          <w:rPr>
            <w:rStyle w:val="ae"/>
            <w:color w:val="auto"/>
            <w:sz w:val="28"/>
            <w:szCs w:val="28"/>
          </w:rPr>
          <w:t>http://jgk.ucoz.ru/dir/</w:t>
        </w:r>
      </w:hyperlink>
      <w:r w:rsidRPr="00246590">
        <w:rPr>
          <w:color w:val="auto"/>
          <w:sz w:val="28"/>
          <w:szCs w:val="28"/>
        </w:rPr>
        <w:t xml:space="preserve">  (дата обращения: 25.10.2020)</w:t>
      </w:r>
    </w:p>
    <w:p w:rsidR="00BA3201" w:rsidRPr="00246590" w:rsidRDefault="00BA3201" w:rsidP="00BA320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 xml:space="preserve">Пройдаков, Э.М. Виртуальный компьютерный музей. [Электронный ресурс] /  Э.М. Пройдаков, Н.А. Черемных, В.И. Штейнберг  URL: </w:t>
      </w:r>
      <w:hyperlink r:id="rId23" w:history="1">
        <w:r w:rsidRPr="00246590">
          <w:rPr>
            <w:rStyle w:val="ae"/>
            <w:color w:val="auto"/>
            <w:sz w:val="28"/>
            <w:szCs w:val="28"/>
          </w:rPr>
          <w:t>https://www.computer-museum.ru/</w:t>
        </w:r>
      </w:hyperlink>
      <w:r w:rsidRPr="00246590">
        <w:rPr>
          <w:color w:val="auto"/>
          <w:sz w:val="28"/>
          <w:szCs w:val="28"/>
        </w:rPr>
        <w:t xml:space="preserve"> (дата обращения: 25.10.2020)</w:t>
      </w:r>
    </w:p>
    <w:p w:rsidR="009B3784" w:rsidRPr="00246590" w:rsidRDefault="00BA3201" w:rsidP="00BA3201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246590">
        <w:rPr>
          <w:color w:val="auto"/>
          <w:sz w:val="28"/>
          <w:szCs w:val="28"/>
        </w:rPr>
        <w:t>Ткаченко, В.А. Экономическая информатика [Электронный ресурс] /  В.А. Ткаченко. URL:</w:t>
      </w:r>
      <w:hyperlink r:id="rId24" w:history="1">
        <w:r w:rsidRPr="00246590">
          <w:rPr>
            <w:rStyle w:val="ae"/>
            <w:rFonts w:eastAsia="MS Mincho"/>
            <w:color w:val="auto"/>
            <w:sz w:val="28"/>
            <w:szCs w:val="28"/>
          </w:rPr>
          <w:t>http://www.lessons-tva.info/edu/e-informatika.html</w:t>
        </w:r>
      </w:hyperlink>
      <w:r w:rsidRPr="00246590">
        <w:rPr>
          <w:rStyle w:val="ae"/>
          <w:rFonts w:eastAsia="MS Mincho"/>
          <w:color w:val="auto"/>
          <w:sz w:val="28"/>
          <w:szCs w:val="28"/>
        </w:rPr>
        <w:t xml:space="preserve"> </w:t>
      </w:r>
      <w:r w:rsidRPr="00246590">
        <w:rPr>
          <w:color w:val="auto"/>
          <w:sz w:val="28"/>
          <w:szCs w:val="28"/>
        </w:rPr>
        <w:t>(дата обращения: 25.10.2020)</w:t>
      </w:r>
    </w:p>
    <w:p w:rsidR="00DE7798" w:rsidRPr="00246590" w:rsidRDefault="00DE7798" w:rsidP="00B20ED1">
      <w:pPr>
        <w:widowControl/>
        <w:spacing w:line="240" w:lineRule="auto"/>
        <w:jc w:val="left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br w:type="page"/>
      </w:r>
    </w:p>
    <w:p w:rsidR="004C01D9" w:rsidRPr="00246590" w:rsidRDefault="00FC2E5F" w:rsidP="00ED577D">
      <w:pPr>
        <w:spacing w:after="120" w:line="240" w:lineRule="auto"/>
        <w:ind w:left="357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246590" w:rsidRDefault="00FC2E5F" w:rsidP="00ED577D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246590" w:rsidRPr="00246590" w:rsidTr="00EB35EB">
        <w:tc>
          <w:tcPr>
            <w:tcW w:w="1912" w:type="pct"/>
          </w:tcPr>
          <w:p w:rsidR="00604D10" w:rsidRPr="00246590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46590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604D10" w:rsidRPr="00246590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46590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604D10" w:rsidRPr="00246590" w:rsidRDefault="00604D10" w:rsidP="00EB35EB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46590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246590" w:rsidRPr="00246590" w:rsidTr="00EB35EB">
        <w:tc>
          <w:tcPr>
            <w:tcW w:w="1912" w:type="pct"/>
          </w:tcPr>
          <w:p w:rsidR="00604D10" w:rsidRPr="00246590" w:rsidRDefault="00604D1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246590">
              <w:rPr>
                <w:b/>
                <w:szCs w:val="24"/>
              </w:rPr>
              <w:t>Знания: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цессе;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основные технологии созд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ния, редактирования, офор</w:t>
            </w:r>
            <w:r w:rsidRPr="00246590">
              <w:rPr>
                <w:bCs/>
                <w:szCs w:val="24"/>
              </w:rPr>
              <w:t>м</w:t>
            </w:r>
            <w:r w:rsidRPr="00246590">
              <w:rPr>
                <w:bCs/>
                <w:szCs w:val="24"/>
              </w:rPr>
              <w:t>ления, сохранения, передачи и поиска информационных объектов различного типа (текстовых, графических, числовых и тому подобных) с помощью современных пр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граммных средств;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возможности использования ресурсов сети Интернет для совершенствования профе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сиональной деятельности, профессионального и ли</w:t>
            </w:r>
            <w:r w:rsidRPr="00246590">
              <w:rPr>
                <w:bCs/>
                <w:szCs w:val="24"/>
              </w:rPr>
              <w:t>ч</w:t>
            </w:r>
            <w:r w:rsidRPr="00246590">
              <w:rPr>
                <w:bCs/>
                <w:szCs w:val="24"/>
              </w:rPr>
              <w:t>ностного развития;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аппаратное и программное обеспечение персонального компьютера, применяемое в профессиональной деятел</w:t>
            </w:r>
            <w:r w:rsidRPr="00246590">
              <w:rPr>
                <w:bCs/>
                <w:szCs w:val="24"/>
              </w:rPr>
              <w:t>ь</w:t>
            </w:r>
            <w:r w:rsidRPr="00246590">
              <w:rPr>
                <w:bCs/>
                <w:szCs w:val="24"/>
              </w:rPr>
              <w:t>ности.</w:t>
            </w:r>
          </w:p>
        </w:tc>
        <w:tc>
          <w:tcPr>
            <w:tcW w:w="1921" w:type="pct"/>
          </w:tcPr>
          <w:p w:rsidR="00604D10" w:rsidRPr="00246590" w:rsidRDefault="00604D10" w:rsidP="00EB35EB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знает правила техники бе</w:t>
            </w:r>
            <w:r w:rsidRPr="00246590">
              <w:rPr>
                <w:bCs/>
                <w:szCs w:val="24"/>
              </w:rPr>
              <w:t>з</w:t>
            </w:r>
            <w:r w:rsidRPr="00246590">
              <w:rPr>
                <w:bCs/>
                <w:szCs w:val="24"/>
              </w:rPr>
              <w:t>опасности и гигиенические требования при использов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нии средств ИКТ в образов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тельном процессе;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реализует основные технол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гии создания, редактиров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ния, оформления, сохран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ния, передачи и поиска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формационных объектов ра</w:t>
            </w:r>
            <w:r w:rsidRPr="00246590">
              <w:rPr>
                <w:bCs/>
                <w:szCs w:val="24"/>
              </w:rPr>
              <w:t>з</w:t>
            </w:r>
            <w:r w:rsidRPr="00246590">
              <w:rPr>
                <w:bCs/>
                <w:szCs w:val="24"/>
              </w:rPr>
              <w:t>личного типа (текстовых, графических, числовых и т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му подобных) с помощью с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временных программных средств;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использует возможности и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пользования ресурсов сети Интернет для совершенств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вания профессиональной де</w:t>
            </w:r>
            <w:r w:rsidRPr="00246590">
              <w:rPr>
                <w:bCs/>
                <w:szCs w:val="24"/>
              </w:rPr>
              <w:t>я</w:t>
            </w:r>
            <w:r w:rsidRPr="00246590">
              <w:rPr>
                <w:bCs/>
                <w:szCs w:val="24"/>
              </w:rPr>
              <w:t>тельности, профессиональн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го и личностного развития;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знает аппаратное и пр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граммное обеспечение перс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нального компьютера, пр</w:t>
            </w:r>
            <w:r w:rsidRPr="00246590">
              <w:rPr>
                <w:bCs/>
                <w:szCs w:val="24"/>
              </w:rPr>
              <w:t>и</w:t>
            </w:r>
            <w:r w:rsidRPr="00246590">
              <w:rPr>
                <w:bCs/>
                <w:szCs w:val="24"/>
              </w:rPr>
              <w:t>меняемое в профессионал</w:t>
            </w:r>
            <w:r w:rsidRPr="00246590">
              <w:rPr>
                <w:bCs/>
                <w:szCs w:val="24"/>
              </w:rPr>
              <w:t>ь</w:t>
            </w:r>
            <w:r w:rsidRPr="00246590">
              <w:rPr>
                <w:bCs/>
                <w:szCs w:val="24"/>
              </w:rPr>
              <w:t>ной деятельности.</w:t>
            </w:r>
          </w:p>
        </w:tc>
        <w:tc>
          <w:tcPr>
            <w:tcW w:w="1167" w:type="pct"/>
          </w:tcPr>
          <w:p w:rsidR="00604D10" w:rsidRPr="00246590" w:rsidRDefault="00604D10" w:rsidP="00EB35EB">
            <w:p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Устный опрос.</w:t>
            </w:r>
          </w:p>
          <w:p w:rsidR="00604D10" w:rsidRPr="00246590" w:rsidRDefault="00604D10" w:rsidP="00EB35EB">
            <w:p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Тестирование.</w:t>
            </w:r>
          </w:p>
          <w:p w:rsidR="00604D10" w:rsidRPr="00246590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  <w:r w:rsidRPr="00246590">
              <w:rPr>
                <w:bCs/>
                <w:szCs w:val="24"/>
              </w:rPr>
              <w:t>Оценка результ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тов выполнения практической р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боты за компьют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ром.</w:t>
            </w:r>
          </w:p>
          <w:p w:rsidR="00604D10" w:rsidRPr="00246590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246590" w:rsidRPr="00246590" w:rsidTr="00EB35EB">
        <w:trPr>
          <w:trHeight w:val="896"/>
        </w:trPr>
        <w:tc>
          <w:tcPr>
            <w:tcW w:w="1912" w:type="pct"/>
          </w:tcPr>
          <w:p w:rsidR="00604D10" w:rsidRPr="00246590" w:rsidRDefault="00604D10" w:rsidP="00EB3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246590">
              <w:rPr>
                <w:b/>
                <w:szCs w:val="24"/>
              </w:rPr>
              <w:t>Умения: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соблюдать правила техники безопасности и гигиенич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ские рекомендации при и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пользовании средств инфо</w:t>
            </w:r>
            <w:r w:rsidRPr="00246590">
              <w:rPr>
                <w:bCs/>
                <w:szCs w:val="24"/>
              </w:rPr>
              <w:t>р</w:t>
            </w:r>
            <w:r w:rsidRPr="00246590">
              <w:rPr>
                <w:bCs/>
                <w:szCs w:val="24"/>
              </w:rPr>
              <w:t>мационно-коммуникационных технол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гий (далее - ИКТ) в профе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сиональной деятельности;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создавать, редактировать, оформлять, сохранять, пер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давать информационные об</w:t>
            </w:r>
            <w:r w:rsidRPr="00246590">
              <w:rPr>
                <w:bCs/>
                <w:szCs w:val="24"/>
              </w:rPr>
              <w:t>ъ</w:t>
            </w:r>
            <w:r w:rsidRPr="00246590">
              <w:rPr>
                <w:bCs/>
                <w:szCs w:val="24"/>
              </w:rPr>
              <w:t>екты различного типа с п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мощью современных инфо</w:t>
            </w:r>
            <w:r w:rsidRPr="00246590">
              <w:rPr>
                <w:bCs/>
                <w:szCs w:val="24"/>
              </w:rPr>
              <w:t>р</w:t>
            </w:r>
            <w:r w:rsidRPr="00246590">
              <w:rPr>
                <w:bCs/>
                <w:szCs w:val="24"/>
              </w:rPr>
              <w:t>мационных технологий для обеспечения образовательн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го процесса;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осуществлять отбор обуча</w:t>
            </w:r>
            <w:r w:rsidRPr="00246590">
              <w:rPr>
                <w:bCs/>
                <w:szCs w:val="24"/>
              </w:rPr>
              <w:t>ю</w:t>
            </w:r>
            <w:r w:rsidRPr="00246590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246590">
              <w:rPr>
                <w:bCs/>
                <w:szCs w:val="24"/>
              </w:rPr>
              <w:t>и</w:t>
            </w:r>
            <w:r w:rsidRPr="00246590">
              <w:rPr>
                <w:bCs/>
                <w:szCs w:val="24"/>
              </w:rPr>
              <w:lastRenderedPageBreak/>
              <w:t>хического развития обуча</w:t>
            </w:r>
            <w:r w:rsidRPr="00246590">
              <w:rPr>
                <w:bCs/>
                <w:szCs w:val="24"/>
              </w:rPr>
              <w:t>ю</w:t>
            </w:r>
            <w:r w:rsidRPr="00246590">
              <w:rPr>
                <w:bCs/>
                <w:szCs w:val="24"/>
              </w:rPr>
              <w:t>щихся/ воспитанников;</w:t>
            </w:r>
          </w:p>
          <w:p w:rsidR="00604D10" w:rsidRPr="00246590" w:rsidRDefault="00604D10" w:rsidP="002636A6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использовать сервисы и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формационные ресурсы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формационно-телекоммуникационной сети "Интернет" (далее - сеть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921" w:type="pct"/>
          </w:tcPr>
          <w:p w:rsidR="00604D10" w:rsidRPr="00246590" w:rsidRDefault="00604D10" w:rsidP="00EB35EB">
            <w:pPr>
              <w:widowControl/>
              <w:spacing w:line="240" w:lineRule="auto"/>
              <w:ind w:left="360"/>
              <w:rPr>
                <w:bCs/>
                <w:szCs w:val="24"/>
              </w:rPr>
            </w:pPr>
          </w:p>
          <w:p w:rsidR="00604D10" w:rsidRPr="00246590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соблюдает правила техники безопасности и гигиенич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ские рекомендации при и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пользовании средств инфо</w:t>
            </w:r>
            <w:r w:rsidRPr="00246590">
              <w:rPr>
                <w:bCs/>
                <w:szCs w:val="24"/>
              </w:rPr>
              <w:t>р</w:t>
            </w:r>
            <w:r w:rsidRPr="00246590">
              <w:rPr>
                <w:bCs/>
                <w:szCs w:val="24"/>
              </w:rPr>
              <w:t>мационно-коммуникационных технол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гий (далее - ИКТ) в профе</w:t>
            </w:r>
            <w:r w:rsidRPr="00246590">
              <w:rPr>
                <w:bCs/>
                <w:szCs w:val="24"/>
              </w:rPr>
              <w:t>с</w:t>
            </w:r>
            <w:r w:rsidRPr="00246590">
              <w:rPr>
                <w:bCs/>
                <w:szCs w:val="24"/>
              </w:rPr>
              <w:t>сиональной деятельности;</w:t>
            </w:r>
          </w:p>
          <w:p w:rsidR="00604D10" w:rsidRPr="00246590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создаёт, редактирует, офор</w:t>
            </w:r>
            <w:r w:rsidRPr="00246590">
              <w:rPr>
                <w:bCs/>
                <w:szCs w:val="24"/>
              </w:rPr>
              <w:t>м</w:t>
            </w:r>
            <w:r w:rsidRPr="00246590">
              <w:rPr>
                <w:bCs/>
                <w:szCs w:val="24"/>
              </w:rPr>
              <w:t>ляет, сохраняет, передаёт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формационные объекты ра</w:t>
            </w:r>
            <w:r w:rsidRPr="00246590">
              <w:rPr>
                <w:bCs/>
                <w:szCs w:val="24"/>
              </w:rPr>
              <w:t>з</w:t>
            </w:r>
            <w:r w:rsidRPr="00246590">
              <w:rPr>
                <w:bCs/>
                <w:szCs w:val="24"/>
              </w:rPr>
              <w:t>личного типа с помощью с</w:t>
            </w:r>
            <w:r w:rsidRPr="00246590">
              <w:rPr>
                <w:bCs/>
                <w:szCs w:val="24"/>
              </w:rPr>
              <w:t>о</w:t>
            </w:r>
            <w:r w:rsidRPr="00246590">
              <w:rPr>
                <w:bCs/>
                <w:szCs w:val="24"/>
              </w:rPr>
              <w:t>временных информационных технологий для обеспечения образовательного процесса;</w:t>
            </w:r>
          </w:p>
          <w:p w:rsidR="00604D10" w:rsidRPr="00246590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осуществляет отбор обуча</w:t>
            </w:r>
            <w:r w:rsidRPr="00246590">
              <w:rPr>
                <w:bCs/>
                <w:szCs w:val="24"/>
              </w:rPr>
              <w:t>ю</w:t>
            </w:r>
            <w:r w:rsidRPr="00246590">
              <w:rPr>
                <w:bCs/>
                <w:szCs w:val="24"/>
              </w:rPr>
              <w:t>щих программ в соответствии с возрастом и уровнем пс</w:t>
            </w:r>
            <w:r w:rsidRPr="00246590">
              <w:rPr>
                <w:bCs/>
                <w:szCs w:val="24"/>
              </w:rPr>
              <w:t>и</w:t>
            </w:r>
            <w:r w:rsidRPr="00246590">
              <w:rPr>
                <w:bCs/>
                <w:szCs w:val="24"/>
              </w:rPr>
              <w:t>хического развития обуча</w:t>
            </w:r>
            <w:r w:rsidRPr="00246590">
              <w:rPr>
                <w:bCs/>
                <w:szCs w:val="24"/>
              </w:rPr>
              <w:t>ю</w:t>
            </w:r>
            <w:r w:rsidRPr="00246590">
              <w:rPr>
                <w:bCs/>
                <w:szCs w:val="24"/>
              </w:rPr>
              <w:lastRenderedPageBreak/>
              <w:t>щихся/ воспитанников;</w:t>
            </w:r>
          </w:p>
          <w:p w:rsidR="00604D10" w:rsidRPr="00246590" w:rsidRDefault="00604D10" w:rsidP="00EB35EB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t>использует сервисы и инфо</w:t>
            </w:r>
            <w:r w:rsidRPr="00246590">
              <w:rPr>
                <w:bCs/>
                <w:szCs w:val="24"/>
              </w:rPr>
              <w:t>р</w:t>
            </w:r>
            <w:r w:rsidRPr="00246590">
              <w:rPr>
                <w:bCs/>
                <w:szCs w:val="24"/>
              </w:rPr>
              <w:t>мационные ресурсы инфо</w:t>
            </w:r>
            <w:r w:rsidRPr="00246590">
              <w:rPr>
                <w:bCs/>
                <w:szCs w:val="24"/>
              </w:rPr>
              <w:t>р</w:t>
            </w:r>
            <w:r w:rsidRPr="00246590">
              <w:rPr>
                <w:bCs/>
                <w:szCs w:val="24"/>
              </w:rPr>
              <w:t>мационно-телекоммуникационной сети "Интернет" (далее - сеть И</w:t>
            </w:r>
            <w:r w:rsidRPr="00246590">
              <w:rPr>
                <w:bCs/>
                <w:szCs w:val="24"/>
              </w:rPr>
              <w:t>н</w:t>
            </w:r>
            <w:r w:rsidRPr="00246590">
              <w:rPr>
                <w:bCs/>
                <w:szCs w:val="24"/>
              </w:rPr>
              <w:t>тернет) в профессиональной деятельности;</w:t>
            </w:r>
          </w:p>
        </w:tc>
        <w:tc>
          <w:tcPr>
            <w:tcW w:w="1167" w:type="pct"/>
          </w:tcPr>
          <w:p w:rsidR="00604D10" w:rsidRPr="00246590" w:rsidRDefault="00604D10" w:rsidP="00EB35EB">
            <w:pPr>
              <w:spacing w:line="240" w:lineRule="auto"/>
              <w:rPr>
                <w:bCs/>
                <w:i/>
                <w:szCs w:val="24"/>
              </w:rPr>
            </w:pPr>
            <w:r w:rsidRPr="00246590">
              <w:rPr>
                <w:bCs/>
                <w:szCs w:val="24"/>
              </w:rPr>
              <w:lastRenderedPageBreak/>
              <w:t>Оценка результ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тов выполнения практической р</w:t>
            </w:r>
            <w:r w:rsidRPr="00246590">
              <w:rPr>
                <w:bCs/>
                <w:szCs w:val="24"/>
              </w:rPr>
              <w:t>а</w:t>
            </w:r>
            <w:r w:rsidRPr="00246590">
              <w:rPr>
                <w:bCs/>
                <w:szCs w:val="24"/>
              </w:rPr>
              <w:t>боты за компьют</w:t>
            </w:r>
            <w:r w:rsidRPr="00246590">
              <w:rPr>
                <w:bCs/>
                <w:szCs w:val="24"/>
              </w:rPr>
              <w:t>е</w:t>
            </w:r>
            <w:r w:rsidRPr="00246590">
              <w:rPr>
                <w:bCs/>
                <w:szCs w:val="24"/>
              </w:rPr>
              <w:t>ром.</w:t>
            </w:r>
          </w:p>
          <w:p w:rsidR="00604D10" w:rsidRPr="00246590" w:rsidRDefault="00604D10" w:rsidP="00EB35EB">
            <w:pPr>
              <w:spacing w:line="240" w:lineRule="auto"/>
              <w:rPr>
                <w:bCs/>
                <w:szCs w:val="24"/>
              </w:rPr>
            </w:pPr>
          </w:p>
        </w:tc>
      </w:tr>
      <w:tr w:rsidR="00E06BBB" w:rsidRPr="00246590" w:rsidTr="00E06BBB">
        <w:trPr>
          <w:trHeight w:val="896"/>
        </w:trPr>
        <w:tc>
          <w:tcPr>
            <w:tcW w:w="5000" w:type="pct"/>
            <w:gridSpan w:val="3"/>
          </w:tcPr>
          <w:p w:rsidR="00E06BBB" w:rsidRPr="00246590" w:rsidRDefault="00E06BBB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246590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C2E5F" w:rsidRPr="00246590" w:rsidRDefault="00FC2E5F" w:rsidP="00FC2E5F">
      <w:pPr>
        <w:rPr>
          <w:b/>
          <w:sz w:val="28"/>
          <w:szCs w:val="28"/>
        </w:rPr>
      </w:pPr>
    </w:p>
    <w:p w:rsidR="00FC2E5F" w:rsidRPr="00246590" w:rsidRDefault="00FC2E5F" w:rsidP="00FC2E5F">
      <w:pPr>
        <w:rPr>
          <w:sz w:val="28"/>
          <w:szCs w:val="28"/>
        </w:rPr>
      </w:pPr>
    </w:p>
    <w:p w:rsidR="009127C2" w:rsidRPr="00246590" w:rsidRDefault="009127C2">
      <w:pPr>
        <w:widowControl/>
        <w:spacing w:line="240" w:lineRule="auto"/>
        <w:jc w:val="left"/>
        <w:rPr>
          <w:sz w:val="28"/>
          <w:szCs w:val="28"/>
        </w:rPr>
      </w:pPr>
      <w:r w:rsidRPr="00246590">
        <w:rPr>
          <w:sz w:val="28"/>
          <w:szCs w:val="28"/>
        </w:rPr>
        <w:br w:type="page"/>
      </w:r>
    </w:p>
    <w:p w:rsidR="00326190" w:rsidRPr="00246590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  <w:szCs w:val="28"/>
        </w:rPr>
      </w:pPr>
      <w:r w:rsidRPr="00246590">
        <w:rPr>
          <w:b/>
          <w:sz w:val="28"/>
          <w:szCs w:val="28"/>
        </w:rPr>
        <w:lastRenderedPageBreak/>
        <w:t xml:space="preserve">Разработчики: </w:t>
      </w:r>
      <w:r w:rsidRPr="00246590">
        <w:rPr>
          <w:b/>
          <w:sz w:val="28"/>
          <w:szCs w:val="28"/>
        </w:rPr>
        <w:tab/>
      </w:r>
    </w:p>
    <w:p w:rsidR="00326190" w:rsidRPr="00246590" w:rsidRDefault="00326190" w:rsidP="00326190">
      <w:pPr>
        <w:rPr>
          <w:kern w:val="28"/>
          <w:szCs w:val="24"/>
        </w:rPr>
      </w:pPr>
      <w:r w:rsidRPr="00246590">
        <w:rPr>
          <w:szCs w:val="24"/>
        </w:rPr>
        <w:t xml:space="preserve">   </w:t>
      </w:r>
      <w:r w:rsidRPr="00246590">
        <w:rPr>
          <w:b/>
          <w:szCs w:val="24"/>
        </w:rPr>
        <w:t xml:space="preserve"> </w:t>
      </w:r>
      <w:r w:rsidRPr="00246590">
        <w:rPr>
          <w:szCs w:val="24"/>
        </w:rPr>
        <w:t xml:space="preserve">   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>БПОУ РА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>«Горно-Алтайский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 xml:space="preserve"> п</w:t>
      </w:r>
      <w:r w:rsidR="001F5C9F" w:rsidRPr="00246590">
        <w:rPr>
          <w:kern w:val="28"/>
          <w:sz w:val="28"/>
          <w:szCs w:val="24"/>
        </w:rPr>
        <w:t xml:space="preserve">едагогический колледж»  </w:t>
      </w:r>
      <w:r w:rsidRPr="00246590">
        <w:rPr>
          <w:kern w:val="28"/>
          <w:sz w:val="28"/>
          <w:szCs w:val="24"/>
        </w:rPr>
        <w:t xml:space="preserve">   </w:t>
      </w:r>
      <w:r w:rsidR="001F5C9F" w:rsidRPr="00246590">
        <w:rPr>
          <w:kern w:val="28"/>
          <w:sz w:val="28"/>
          <w:szCs w:val="24"/>
        </w:rPr>
        <w:t xml:space="preserve">    председатель ЦМК    </w:t>
      </w:r>
      <w:r w:rsidRPr="00246590">
        <w:rPr>
          <w:kern w:val="28"/>
          <w:sz w:val="28"/>
          <w:szCs w:val="24"/>
        </w:rPr>
        <w:t xml:space="preserve">          </w:t>
      </w:r>
      <w:r w:rsidRPr="00246590">
        <w:rPr>
          <w:kern w:val="28"/>
          <w:sz w:val="28"/>
          <w:szCs w:val="24"/>
        </w:rPr>
        <w:tab/>
        <w:t>М.А. Федюхина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 xml:space="preserve">                                                                                   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>БПОУ  РА</w:t>
      </w:r>
    </w:p>
    <w:p w:rsidR="00202982" w:rsidRPr="00246590" w:rsidRDefault="00202982" w:rsidP="00202982">
      <w:pPr>
        <w:tabs>
          <w:tab w:val="left" w:pos="6225"/>
        </w:tabs>
        <w:rPr>
          <w:kern w:val="28"/>
          <w:sz w:val="28"/>
          <w:szCs w:val="24"/>
        </w:rPr>
      </w:pPr>
      <w:r w:rsidRPr="00246590">
        <w:rPr>
          <w:kern w:val="28"/>
          <w:sz w:val="28"/>
          <w:szCs w:val="24"/>
        </w:rPr>
        <w:t xml:space="preserve"> «Горно-Алтайский</w:t>
      </w:r>
    </w:p>
    <w:p w:rsidR="00326190" w:rsidRPr="00246590" w:rsidRDefault="00202982" w:rsidP="00202982">
      <w:pPr>
        <w:tabs>
          <w:tab w:val="left" w:pos="6225"/>
        </w:tabs>
        <w:rPr>
          <w:sz w:val="28"/>
          <w:szCs w:val="24"/>
        </w:rPr>
      </w:pPr>
      <w:r w:rsidRPr="00246590">
        <w:rPr>
          <w:kern w:val="28"/>
          <w:sz w:val="28"/>
          <w:szCs w:val="24"/>
        </w:rPr>
        <w:t xml:space="preserve"> педаг</w:t>
      </w:r>
      <w:r w:rsidR="001F5C9F" w:rsidRPr="00246590">
        <w:rPr>
          <w:kern w:val="28"/>
          <w:sz w:val="28"/>
          <w:szCs w:val="24"/>
        </w:rPr>
        <w:t xml:space="preserve">огический колледж»        </w:t>
      </w:r>
      <w:r w:rsidRPr="00246590">
        <w:rPr>
          <w:kern w:val="28"/>
          <w:sz w:val="28"/>
          <w:szCs w:val="24"/>
        </w:rPr>
        <w:t xml:space="preserve">   пр</w:t>
      </w:r>
      <w:r w:rsidR="001F5C9F" w:rsidRPr="00246590">
        <w:rPr>
          <w:kern w:val="28"/>
          <w:sz w:val="28"/>
          <w:szCs w:val="24"/>
        </w:rPr>
        <w:t xml:space="preserve">еподаватель                 </w:t>
      </w:r>
      <w:r w:rsidRPr="00246590">
        <w:rPr>
          <w:kern w:val="28"/>
          <w:sz w:val="28"/>
          <w:szCs w:val="24"/>
        </w:rPr>
        <w:t xml:space="preserve">   </w:t>
      </w:r>
      <w:r w:rsidRPr="00246590">
        <w:rPr>
          <w:kern w:val="28"/>
          <w:sz w:val="28"/>
          <w:szCs w:val="24"/>
        </w:rPr>
        <w:tab/>
        <w:t>В.Ю. Пупков</w:t>
      </w:r>
    </w:p>
    <w:p w:rsidR="00326190" w:rsidRPr="00246590" w:rsidRDefault="00326190" w:rsidP="00326190">
      <w:pPr>
        <w:tabs>
          <w:tab w:val="left" w:pos="6225"/>
        </w:tabs>
        <w:rPr>
          <w:sz w:val="28"/>
          <w:szCs w:val="24"/>
        </w:rPr>
      </w:pPr>
    </w:p>
    <w:p w:rsidR="00326190" w:rsidRPr="00246590" w:rsidRDefault="00326190" w:rsidP="00326190">
      <w:pPr>
        <w:tabs>
          <w:tab w:val="left" w:pos="6225"/>
        </w:tabs>
        <w:rPr>
          <w:szCs w:val="24"/>
        </w:rPr>
      </w:pPr>
    </w:p>
    <w:p w:rsidR="00326190" w:rsidRPr="00246590" w:rsidRDefault="00326190" w:rsidP="00326190">
      <w:pPr>
        <w:tabs>
          <w:tab w:val="left" w:pos="6225"/>
        </w:tabs>
        <w:rPr>
          <w:szCs w:val="24"/>
        </w:rPr>
      </w:pPr>
    </w:p>
    <w:p w:rsidR="00326190" w:rsidRPr="00246590" w:rsidRDefault="00326190" w:rsidP="00326190">
      <w:pPr>
        <w:rPr>
          <w:b/>
          <w:sz w:val="28"/>
          <w:szCs w:val="24"/>
        </w:rPr>
      </w:pPr>
      <w:r w:rsidRPr="00246590">
        <w:rPr>
          <w:b/>
          <w:sz w:val="28"/>
          <w:szCs w:val="24"/>
        </w:rPr>
        <w:t xml:space="preserve">Эксперты: </w:t>
      </w:r>
    </w:p>
    <w:p w:rsidR="001F5C9F" w:rsidRPr="00246590" w:rsidRDefault="001F5C9F" w:rsidP="00326190">
      <w:pPr>
        <w:rPr>
          <w:b/>
          <w:sz w:val="28"/>
          <w:szCs w:val="24"/>
        </w:rPr>
      </w:pPr>
    </w:p>
    <w:p w:rsidR="00326190" w:rsidRPr="00246590" w:rsidRDefault="00326190" w:rsidP="00326190">
      <w:pPr>
        <w:ind w:firstLine="180"/>
        <w:rPr>
          <w:szCs w:val="24"/>
        </w:rPr>
      </w:pPr>
      <w:r w:rsidRPr="00246590">
        <w:rPr>
          <w:szCs w:val="24"/>
        </w:rPr>
        <w:t>____________________            ___________________          _________________________</w:t>
      </w:r>
    </w:p>
    <w:p w:rsidR="00326190" w:rsidRPr="00246590" w:rsidRDefault="00326190" w:rsidP="00326190">
      <w:pPr>
        <w:tabs>
          <w:tab w:val="left" w:pos="6225"/>
        </w:tabs>
        <w:rPr>
          <w:sz w:val="28"/>
          <w:szCs w:val="24"/>
        </w:rPr>
      </w:pPr>
      <w:r w:rsidRPr="00246590">
        <w:rPr>
          <w:sz w:val="28"/>
          <w:szCs w:val="24"/>
        </w:rPr>
        <w:t xml:space="preserve">  </w:t>
      </w:r>
      <w:r w:rsidR="001F5C9F" w:rsidRPr="00246590">
        <w:rPr>
          <w:sz w:val="28"/>
          <w:szCs w:val="24"/>
        </w:rPr>
        <w:t xml:space="preserve">    (место работы)  </w:t>
      </w:r>
      <w:r w:rsidRPr="00246590">
        <w:rPr>
          <w:sz w:val="28"/>
          <w:szCs w:val="24"/>
        </w:rPr>
        <w:t xml:space="preserve">         (з</w:t>
      </w:r>
      <w:r w:rsidR="001F5C9F" w:rsidRPr="00246590">
        <w:rPr>
          <w:sz w:val="28"/>
          <w:szCs w:val="24"/>
        </w:rPr>
        <w:t xml:space="preserve">анимаемая должность)        </w:t>
      </w:r>
      <w:r w:rsidRPr="00246590">
        <w:rPr>
          <w:sz w:val="28"/>
          <w:szCs w:val="24"/>
        </w:rPr>
        <w:t>(инициалы, фамилия)</w:t>
      </w:r>
    </w:p>
    <w:p w:rsidR="00326190" w:rsidRPr="00246590" w:rsidRDefault="00326190" w:rsidP="00326190">
      <w:pPr>
        <w:ind w:firstLine="180"/>
        <w:rPr>
          <w:sz w:val="28"/>
          <w:szCs w:val="24"/>
        </w:rPr>
      </w:pPr>
    </w:p>
    <w:p w:rsidR="001F5C9F" w:rsidRPr="00246590" w:rsidRDefault="001F5C9F" w:rsidP="00326190">
      <w:pPr>
        <w:ind w:firstLine="180"/>
        <w:rPr>
          <w:sz w:val="28"/>
          <w:szCs w:val="24"/>
        </w:rPr>
      </w:pPr>
    </w:p>
    <w:p w:rsidR="001F5C9F" w:rsidRPr="00246590" w:rsidRDefault="001F5C9F" w:rsidP="001F5C9F">
      <w:pPr>
        <w:ind w:firstLine="180"/>
        <w:rPr>
          <w:szCs w:val="24"/>
        </w:rPr>
      </w:pPr>
      <w:r w:rsidRPr="00246590">
        <w:rPr>
          <w:szCs w:val="24"/>
        </w:rPr>
        <w:t>____________________            ___________________          _________________________</w:t>
      </w:r>
    </w:p>
    <w:p w:rsidR="001F5C9F" w:rsidRPr="00246590" w:rsidRDefault="001F5C9F" w:rsidP="001F5C9F">
      <w:pPr>
        <w:tabs>
          <w:tab w:val="left" w:pos="6225"/>
        </w:tabs>
        <w:rPr>
          <w:sz w:val="28"/>
          <w:szCs w:val="24"/>
        </w:rPr>
      </w:pPr>
      <w:r w:rsidRPr="00246590">
        <w:rPr>
          <w:sz w:val="28"/>
          <w:szCs w:val="24"/>
        </w:rPr>
        <w:t xml:space="preserve">      (место работы)           (занимаемая должность)        (инициалы, фамилия)</w:t>
      </w:r>
    </w:p>
    <w:bookmarkEnd w:id="0"/>
    <w:p w:rsidR="00326190" w:rsidRPr="00246590" w:rsidRDefault="00326190" w:rsidP="00326190">
      <w:pPr>
        <w:rPr>
          <w:szCs w:val="24"/>
        </w:rPr>
      </w:pPr>
    </w:p>
    <w:sectPr w:rsidR="00326190" w:rsidRPr="00246590" w:rsidSect="00DE7798">
      <w:footerReference w:type="first" r:id="rId2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E3" w:rsidRDefault="003817E3" w:rsidP="00C94794">
      <w:pPr>
        <w:spacing w:line="240" w:lineRule="auto"/>
      </w:pPr>
      <w:r>
        <w:separator/>
      </w:r>
    </w:p>
  </w:endnote>
  <w:endnote w:type="continuationSeparator" w:id="0">
    <w:p w:rsidR="003817E3" w:rsidRDefault="003817E3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DCF" w:rsidRPr="004B571B" w:rsidRDefault="00E70DCF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E70DCF" w:rsidRDefault="00E70D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E3" w:rsidRDefault="003817E3" w:rsidP="00C94794">
      <w:pPr>
        <w:spacing w:line="240" w:lineRule="auto"/>
      </w:pPr>
      <w:r>
        <w:separator/>
      </w:r>
    </w:p>
  </w:footnote>
  <w:footnote w:type="continuationSeparator" w:id="0">
    <w:p w:rsidR="003817E3" w:rsidRDefault="003817E3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180072"/>
      <w:docPartObj>
        <w:docPartGallery w:val="Page Numbers (Top of Page)"/>
        <w:docPartUnique/>
      </w:docPartObj>
    </w:sdtPr>
    <w:sdtEndPr/>
    <w:sdtContent>
      <w:p w:rsidR="00E70DCF" w:rsidRDefault="00E70DC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590" w:rsidRPr="00246590">
          <w:rPr>
            <w:noProof/>
            <w:lang w:val="ru-RU"/>
          </w:rPr>
          <w:t>21</w:t>
        </w:r>
        <w:r>
          <w:fldChar w:fldCharType="end"/>
        </w:r>
      </w:p>
    </w:sdtContent>
  </w:sdt>
  <w:p w:rsidR="00E70DCF" w:rsidRDefault="00E70DC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8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3BB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1037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63F6"/>
    <w:rsid w:val="00117EE9"/>
    <w:rsid w:val="001268C2"/>
    <w:rsid w:val="00127CD1"/>
    <w:rsid w:val="001323FE"/>
    <w:rsid w:val="001329E4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3851"/>
    <w:rsid w:val="00176520"/>
    <w:rsid w:val="001818C9"/>
    <w:rsid w:val="00183D6B"/>
    <w:rsid w:val="00186CDA"/>
    <w:rsid w:val="00190EE5"/>
    <w:rsid w:val="00192CAA"/>
    <w:rsid w:val="00192CAB"/>
    <w:rsid w:val="00193DED"/>
    <w:rsid w:val="001948C5"/>
    <w:rsid w:val="00194D5A"/>
    <w:rsid w:val="00196124"/>
    <w:rsid w:val="001964D1"/>
    <w:rsid w:val="00197718"/>
    <w:rsid w:val="001A5ECC"/>
    <w:rsid w:val="001A7ADA"/>
    <w:rsid w:val="001B0EB7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569B"/>
    <w:rsid w:val="001F5C52"/>
    <w:rsid w:val="001F5C9F"/>
    <w:rsid w:val="001F7260"/>
    <w:rsid w:val="00200848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46590"/>
    <w:rsid w:val="00260094"/>
    <w:rsid w:val="0026193A"/>
    <w:rsid w:val="002627AB"/>
    <w:rsid w:val="002636A6"/>
    <w:rsid w:val="0026521F"/>
    <w:rsid w:val="00270079"/>
    <w:rsid w:val="002710FA"/>
    <w:rsid w:val="00274379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455A"/>
    <w:rsid w:val="002B6666"/>
    <w:rsid w:val="002C0568"/>
    <w:rsid w:val="002C2988"/>
    <w:rsid w:val="002C2E94"/>
    <w:rsid w:val="002C35A5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D6567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17E3"/>
    <w:rsid w:val="003848DD"/>
    <w:rsid w:val="00393336"/>
    <w:rsid w:val="00393D52"/>
    <w:rsid w:val="003A2E6D"/>
    <w:rsid w:val="003A3668"/>
    <w:rsid w:val="003A45EB"/>
    <w:rsid w:val="003A4B2B"/>
    <w:rsid w:val="003A50DF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3EB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63C0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290C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1991"/>
    <w:rsid w:val="004E463C"/>
    <w:rsid w:val="004E672A"/>
    <w:rsid w:val="004E7256"/>
    <w:rsid w:val="004F21A3"/>
    <w:rsid w:val="004F390D"/>
    <w:rsid w:val="004F4896"/>
    <w:rsid w:val="004F4CA9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237D"/>
    <w:rsid w:val="0053323C"/>
    <w:rsid w:val="00542EFB"/>
    <w:rsid w:val="00547D87"/>
    <w:rsid w:val="005538C4"/>
    <w:rsid w:val="005539B7"/>
    <w:rsid w:val="005568CA"/>
    <w:rsid w:val="00561BA9"/>
    <w:rsid w:val="005635C9"/>
    <w:rsid w:val="005667EF"/>
    <w:rsid w:val="00567543"/>
    <w:rsid w:val="00571916"/>
    <w:rsid w:val="0057397B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2FFD"/>
    <w:rsid w:val="0060326A"/>
    <w:rsid w:val="0060398C"/>
    <w:rsid w:val="00604BD6"/>
    <w:rsid w:val="00604D10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2A99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93BEA"/>
    <w:rsid w:val="006A0D2D"/>
    <w:rsid w:val="006A2722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C69F0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47C62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6DD8"/>
    <w:rsid w:val="007770A7"/>
    <w:rsid w:val="00780FB9"/>
    <w:rsid w:val="0078242A"/>
    <w:rsid w:val="00782DDE"/>
    <w:rsid w:val="007830FB"/>
    <w:rsid w:val="00785E8B"/>
    <w:rsid w:val="00786A82"/>
    <w:rsid w:val="007905DE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17DB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CED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777BE"/>
    <w:rsid w:val="00882105"/>
    <w:rsid w:val="00882FE7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27C2"/>
    <w:rsid w:val="00913C6E"/>
    <w:rsid w:val="009208ED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5DCE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3829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6A3D"/>
    <w:rsid w:val="00A67B02"/>
    <w:rsid w:val="00A67C4E"/>
    <w:rsid w:val="00A768DD"/>
    <w:rsid w:val="00A772DC"/>
    <w:rsid w:val="00A85086"/>
    <w:rsid w:val="00A86432"/>
    <w:rsid w:val="00A86461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36F5"/>
    <w:rsid w:val="00AA42F9"/>
    <w:rsid w:val="00AA7D9B"/>
    <w:rsid w:val="00AB331D"/>
    <w:rsid w:val="00AB3556"/>
    <w:rsid w:val="00AB3C3A"/>
    <w:rsid w:val="00AB65E3"/>
    <w:rsid w:val="00AC0CCF"/>
    <w:rsid w:val="00AC3185"/>
    <w:rsid w:val="00AC3669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0AD2"/>
    <w:rsid w:val="00AE17A5"/>
    <w:rsid w:val="00AE3476"/>
    <w:rsid w:val="00AE3841"/>
    <w:rsid w:val="00AE3AC2"/>
    <w:rsid w:val="00AE672D"/>
    <w:rsid w:val="00AE713D"/>
    <w:rsid w:val="00AF2C1D"/>
    <w:rsid w:val="00B03099"/>
    <w:rsid w:val="00B04102"/>
    <w:rsid w:val="00B065DC"/>
    <w:rsid w:val="00B074AE"/>
    <w:rsid w:val="00B11CE0"/>
    <w:rsid w:val="00B14450"/>
    <w:rsid w:val="00B146F7"/>
    <w:rsid w:val="00B202C1"/>
    <w:rsid w:val="00B20ED1"/>
    <w:rsid w:val="00B22BC2"/>
    <w:rsid w:val="00B23B46"/>
    <w:rsid w:val="00B26209"/>
    <w:rsid w:val="00B2662A"/>
    <w:rsid w:val="00B33B94"/>
    <w:rsid w:val="00B35F4A"/>
    <w:rsid w:val="00B4037C"/>
    <w:rsid w:val="00B42970"/>
    <w:rsid w:val="00B44A4A"/>
    <w:rsid w:val="00B45B79"/>
    <w:rsid w:val="00B46742"/>
    <w:rsid w:val="00B479E1"/>
    <w:rsid w:val="00B47D2E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201"/>
    <w:rsid w:val="00BA3A0E"/>
    <w:rsid w:val="00BA3C4B"/>
    <w:rsid w:val="00BB3539"/>
    <w:rsid w:val="00BB54F0"/>
    <w:rsid w:val="00BB5527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497"/>
    <w:rsid w:val="00BE56E7"/>
    <w:rsid w:val="00BE6611"/>
    <w:rsid w:val="00BE6D3E"/>
    <w:rsid w:val="00BF7952"/>
    <w:rsid w:val="00C04B14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67A"/>
    <w:rsid w:val="00C40883"/>
    <w:rsid w:val="00C46095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3EC0"/>
    <w:rsid w:val="00C943B3"/>
    <w:rsid w:val="00C94794"/>
    <w:rsid w:val="00C94E09"/>
    <w:rsid w:val="00C97B43"/>
    <w:rsid w:val="00CA1AAB"/>
    <w:rsid w:val="00CA41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2588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37692"/>
    <w:rsid w:val="00D40C82"/>
    <w:rsid w:val="00D44BDB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4FD2"/>
    <w:rsid w:val="00DA6CBD"/>
    <w:rsid w:val="00DB02A1"/>
    <w:rsid w:val="00DB0CDF"/>
    <w:rsid w:val="00DB18C2"/>
    <w:rsid w:val="00DB4D6D"/>
    <w:rsid w:val="00DB764C"/>
    <w:rsid w:val="00DB7792"/>
    <w:rsid w:val="00DC0B42"/>
    <w:rsid w:val="00DC4DA0"/>
    <w:rsid w:val="00DC7DCE"/>
    <w:rsid w:val="00DD4F01"/>
    <w:rsid w:val="00DD5809"/>
    <w:rsid w:val="00DD5A04"/>
    <w:rsid w:val="00DD6F9F"/>
    <w:rsid w:val="00DE3696"/>
    <w:rsid w:val="00DE6D6A"/>
    <w:rsid w:val="00DE7798"/>
    <w:rsid w:val="00DF2387"/>
    <w:rsid w:val="00DF3A8C"/>
    <w:rsid w:val="00DF4FEA"/>
    <w:rsid w:val="00DF6E62"/>
    <w:rsid w:val="00E02CF8"/>
    <w:rsid w:val="00E050A1"/>
    <w:rsid w:val="00E05BAF"/>
    <w:rsid w:val="00E06454"/>
    <w:rsid w:val="00E06BBB"/>
    <w:rsid w:val="00E10676"/>
    <w:rsid w:val="00E10D7F"/>
    <w:rsid w:val="00E15C0E"/>
    <w:rsid w:val="00E160A6"/>
    <w:rsid w:val="00E17A78"/>
    <w:rsid w:val="00E2327B"/>
    <w:rsid w:val="00E25235"/>
    <w:rsid w:val="00E252BD"/>
    <w:rsid w:val="00E25F2E"/>
    <w:rsid w:val="00E27D42"/>
    <w:rsid w:val="00E3047D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0DCF"/>
    <w:rsid w:val="00E71024"/>
    <w:rsid w:val="00E8046E"/>
    <w:rsid w:val="00E82FB0"/>
    <w:rsid w:val="00E8569F"/>
    <w:rsid w:val="00E87A6A"/>
    <w:rsid w:val="00E90C6B"/>
    <w:rsid w:val="00E91D17"/>
    <w:rsid w:val="00EA0BF5"/>
    <w:rsid w:val="00EA3692"/>
    <w:rsid w:val="00EA48DB"/>
    <w:rsid w:val="00EB0ED4"/>
    <w:rsid w:val="00EB35EB"/>
    <w:rsid w:val="00EB6FF6"/>
    <w:rsid w:val="00EB7189"/>
    <w:rsid w:val="00EC08FB"/>
    <w:rsid w:val="00EC11EE"/>
    <w:rsid w:val="00EC44DD"/>
    <w:rsid w:val="00EC6E8B"/>
    <w:rsid w:val="00EC74CC"/>
    <w:rsid w:val="00EC74F4"/>
    <w:rsid w:val="00ED2D72"/>
    <w:rsid w:val="00ED577D"/>
    <w:rsid w:val="00ED5F8B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4C30"/>
    <w:rsid w:val="00F158D4"/>
    <w:rsid w:val="00F169A6"/>
    <w:rsid w:val="00F2127F"/>
    <w:rsid w:val="00F217EC"/>
    <w:rsid w:val="00F23918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1424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4EC9"/>
    <w:rsid w:val="00F95E29"/>
    <w:rsid w:val="00F961C4"/>
    <w:rsid w:val="00F9683C"/>
    <w:rsid w:val="00FA1597"/>
    <w:rsid w:val="00FA2286"/>
    <w:rsid w:val="00FA3467"/>
    <w:rsid w:val="00FA4366"/>
    <w:rsid w:val="00FA662F"/>
    <w:rsid w:val="00FB29C7"/>
    <w:rsid w:val="00FB34DE"/>
    <w:rsid w:val="00FB3A79"/>
    <w:rsid w:val="00FB6211"/>
    <w:rsid w:val="00FC0168"/>
    <w:rsid w:val="00FC20BF"/>
    <w:rsid w:val="00FC2E5F"/>
    <w:rsid w:val="00FC7367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Название объекта1"/>
    <w:basedOn w:val="a"/>
    <w:next w:val="a"/>
    <w:rsid w:val="0057397B"/>
    <w:pPr>
      <w:widowControl/>
      <w:suppressAutoHyphens/>
      <w:spacing w:line="240" w:lineRule="auto"/>
    </w:pPr>
    <w:rPr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rklv.narod.ru/inf/cograf.html" TargetMode="External"/><Relationship Id="rId18" Type="http://schemas.openxmlformats.org/officeDocument/2006/relationships/hyperlink" Target="http://onmcso.narod.ru/word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for-teacher.ru/old/78-multimedia-tehnologii-v-obrazovanii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mymark.narod.ru/xls/" TargetMode="External"/><Relationship Id="rId20" Type="http://schemas.openxmlformats.org/officeDocument/2006/relationships/hyperlink" Target="https://kpolyakov.sp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yaksa.net/" TargetMode="External"/><Relationship Id="rId24" Type="http://schemas.openxmlformats.org/officeDocument/2006/relationships/hyperlink" Target="http://www.lessons-tva.info/edu/e-informatika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rkx.narod.ru/sch/" TargetMode="External"/><Relationship Id="rId23" Type="http://schemas.openxmlformats.org/officeDocument/2006/relationships/hyperlink" Target="https://www.computer-museum.ru/" TargetMode="External"/><Relationship Id="rId10" Type="http://schemas.openxmlformats.org/officeDocument/2006/relationships/hyperlink" Target="http://www.teachvideo.ru/catalog" TargetMode="External"/><Relationship Id="rId19" Type="http://schemas.openxmlformats.org/officeDocument/2006/relationships/hyperlink" Target="http://www.junior.ru/wwwexam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marklv.narod.ru/mc/" TargetMode="External"/><Relationship Id="rId22" Type="http://schemas.openxmlformats.org/officeDocument/2006/relationships/hyperlink" Target="http://jgk.ucoz.ru/dir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834C6-517E-4BB9-BC91-E6F35B4E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3816</Words>
  <Characters>21753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Анышева</cp:lastModifiedBy>
  <cp:revision>20</cp:revision>
  <cp:lastPrinted>2020-11-06T02:06:00Z</cp:lastPrinted>
  <dcterms:created xsi:type="dcterms:W3CDTF">2020-11-26T15:13:00Z</dcterms:created>
  <dcterms:modified xsi:type="dcterms:W3CDTF">2022-04-21T10:07:00Z</dcterms:modified>
</cp:coreProperties>
</file>