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24" w:rsidRDefault="00710B24" w:rsidP="00710B24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bCs/>
          <w:iCs/>
          <w:color w:val="000000"/>
          <w:sz w:val="23"/>
          <w:szCs w:val="23"/>
        </w:rPr>
        <w:t>Приложение 5.2.3</w:t>
      </w:r>
    </w:p>
    <w:p w:rsidR="00710B24" w:rsidRDefault="00710B24" w:rsidP="00710B24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iCs/>
          <w:color w:val="000000"/>
          <w:sz w:val="23"/>
          <w:szCs w:val="23"/>
        </w:rPr>
        <w:t xml:space="preserve">к ППССЗ по специальности </w:t>
      </w:r>
    </w:p>
    <w:p w:rsidR="00710B24" w:rsidRDefault="00710B24" w:rsidP="00710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Cs/>
          <w:color w:val="000000"/>
          <w:sz w:val="23"/>
          <w:szCs w:val="23"/>
        </w:rPr>
      </w:pPr>
      <w:r>
        <w:rPr>
          <w:bCs/>
          <w:iCs/>
          <w:color w:val="000000"/>
          <w:sz w:val="23"/>
          <w:szCs w:val="23"/>
        </w:rPr>
        <w:t>44.02.01 Дошкольное образование</w:t>
      </w:r>
    </w:p>
    <w:p w:rsidR="00710B24" w:rsidRDefault="00710B24" w:rsidP="00710B24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FB0CF4" w:rsidRDefault="00C33053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C33053" w:rsidRPr="00FB0CF4" w:rsidRDefault="00C33053" w:rsidP="00C33053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33053" w:rsidRPr="00FB0CF4" w:rsidRDefault="00A6400E" w:rsidP="009F5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FB0CF4">
        <w:rPr>
          <w:b/>
          <w:kern w:val="1"/>
          <w:sz w:val="28"/>
          <w:szCs w:val="28"/>
        </w:rPr>
        <w:t>РАБОЧАЯ</w:t>
      </w:r>
      <w:r w:rsidR="00A45E04">
        <w:rPr>
          <w:b/>
          <w:kern w:val="1"/>
          <w:sz w:val="28"/>
          <w:szCs w:val="28"/>
        </w:rPr>
        <w:t xml:space="preserve"> </w:t>
      </w:r>
      <w:r w:rsidR="00C33053" w:rsidRPr="00FB0CF4">
        <w:rPr>
          <w:b/>
          <w:kern w:val="1"/>
          <w:sz w:val="28"/>
          <w:szCs w:val="28"/>
        </w:rPr>
        <w:t>ПРОГРАММА УЧЕБНОЙ ДИСЦИПЛИНЫ</w:t>
      </w: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C33053" w:rsidRPr="00FB0CF4" w:rsidRDefault="00C33053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FB0CF4">
        <w:rPr>
          <w:b/>
          <w:caps/>
          <w:sz w:val="28"/>
          <w:szCs w:val="28"/>
        </w:rPr>
        <w:t>о</w:t>
      </w:r>
      <w:r w:rsidR="00367C55" w:rsidRPr="00FB0CF4">
        <w:rPr>
          <w:b/>
          <w:caps/>
          <w:sz w:val="28"/>
          <w:szCs w:val="28"/>
        </w:rPr>
        <w:t>ГСЭ 03</w:t>
      </w:r>
      <w:r w:rsidRPr="00FB0CF4">
        <w:rPr>
          <w:b/>
          <w:caps/>
          <w:sz w:val="28"/>
          <w:szCs w:val="28"/>
        </w:rPr>
        <w:t>. история</w:t>
      </w: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Pr="00FB0CF4" w:rsidRDefault="00C6204F" w:rsidP="00915D0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B7BCC" w:rsidRPr="006F1549" w:rsidRDefault="00CB7BCC" w:rsidP="00CB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color w:val="000000"/>
          <w:sz w:val="28"/>
          <w:szCs w:val="28"/>
        </w:rPr>
      </w:pPr>
      <w:r w:rsidRPr="006F1549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6F1549">
        <w:rPr>
          <w:b/>
          <w:bCs/>
          <w:iCs/>
          <w:color w:val="000000"/>
          <w:sz w:val="28"/>
          <w:szCs w:val="28"/>
        </w:rPr>
        <w:t>44.02.01 Дошкольное образование</w:t>
      </w:r>
      <w:r w:rsidRPr="006F1549">
        <w:rPr>
          <w:b/>
          <w:color w:val="333333"/>
          <w:kern w:val="28"/>
          <w:sz w:val="28"/>
          <w:szCs w:val="28"/>
        </w:rPr>
        <w:t>,</w:t>
      </w:r>
      <w:r w:rsidRPr="006F1549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</w:t>
      </w:r>
      <w:r w:rsidRPr="006F1549">
        <w:rPr>
          <w:b/>
          <w:kern w:val="28"/>
          <w:sz w:val="28"/>
          <w:szCs w:val="28"/>
        </w:rPr>
        <w:t>44.00.00 Образование и педагогические науки.</w:t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Разработчик:</w:t>
      </w:r>
    </w:p>
    <w:p w:rsidR="00573CBF" w:rsidRPr="003F6E0A" w:rsidRDefault="00573CBF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Анышев А</w:t>
      </w:r>
      <w:r w:rsidR="007F007D">
        <w:rPr>
          <w:kern w:val="1"/>
          <w:sz w:val="28"/>
          <w:szCs w:val="28"/>
        </w:rPr>
        <w:t>ржан Алексеевич</w:t>
      </w:r>
      <w:r w:rsidRPr="003F6E0A">
        <w:rPr>
          <w:kern w:val="1"/>
          <w:sz w:val="28"/>
          <w:szCs w:val="28"/>
        </w:rPr>
        <w:t>, преподаватель общественных дисциплин.</w:t>
      </w:r>
    </w:p>
    <w:p w:rsidR="00C33053" w:rsidRPr="003F6E0A" w:rsidRDefault="00C33053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1C3844" w:rsidRPr="00FB0CF4" w:rsidRDefault="001C3844" w:rsidP="004F14E5">
      <w:pPr>
        <w:spacing w:line="240" w:lineRule="auto"/>
        <w:rPr>
          <w:color w:val="000000"/>
          <w:szCs w:val="24"/>
        </w:rPr>
      </w:pPr>
    </w:p>
    <w:p w:rsidR="001C3844" w:rsidRPr="00FB0CF4" w:rsidRDefault="00C33053" w:rsidP="001C3844">
      <w:pPr>
        <w:spacing w:line="240" w:lineRule="auto"/>
        <w:jc w:val="center"/>
        <w:rPr>
          <w:b/>
          <w:szCs w:val="24"/>
        </w:rPr>
      </w:pPr>
      <w:r w:rsidRPr="00FB0CF4">
        <w:rPr>
          <w:b/>
          <w:szCs w:val="24"/>
        </w:rPr>
        <w:t>С</w:t>
      </w:r>
      <w:r w:rsidR="001C3844" w:rsidRPr="00FB0CF4">
        <w:rPr>
          <w:b/>
          <w:szCs w:val="24"/>
        </w:rPr>
        <w:t>ОДЕРЖАНИЕ</w:t>
      </w: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b/>
          <w:szCs w:val="24"/>
        </w:rPr>
      </w:pPr>
    </w:p>
    <w:tbl>
      <w:tblPr>
        <w:tblW w:w="4944" w:type="pct"/>
        <w:tblLook w:val="01E0" w:firstRow="1" w:lastRow="1" w:firstColumn="1" w:lastColumn="1" w:noHBand="0" w:noVBand="0"/>
      </w:tblPr>
      <w:tblGrid>
        <w:gridCol w:w="8841"/>
        <w:gridCol w:w="623"/>
      </w:tblGrid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3F6E0A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 w:rsidRPr="00FB0CF4">
              <w:rPr>
                <w:szCs w:val="24"/>
              </w:rPr>
              <w:t>с.4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СТРУКТУРА И СОДЕРЖАНИЕ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3F6E0A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с.5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8B6748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с.11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 xml:space="preserve">КОНТРОЛЬ И ОЦЕНКА РЕЗУЛЬТАТОВ ОСВОЕНИЯ </w:t>
            </w:r>
            <w:r>
              <w:rPr>
                <w:szCs w:val="24"/>
              </w:rPr>
              <w:t>УЧЕБНОЙ ДИСЦИПЛИНЫ</w:t>
            </w:r>
          </w:p>
        </w:tc>
        <w:tc>
          <w:tcPr>
            <w:tcW w:w="300" w:type="pct"/>
          </w:tcPr>
          <w:p w:rsidR="003F6E0A" w:rsidRPr="00FB0CF4" w:rsidRDefault="008B6748" w:rsidP="003F6E0A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с.13</w:t>
            </w:r>
          </w:p>
        </w:tc>
      </w:tr>
    </w:tbl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284FB8" w:rsidRPr="00FB0CF4" w:rsidRDefault="00284FB8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b/>
          <w:szCs w:val="24"/>
        </w:rPr>
      </w:pPr>
      <w:r w:rsidRPr="00FB0CF4">
        <w:rPr>
          <w:b/>
          <w:szCs w:val="24"/>
        </w:rPr>
        <w:br w:type="page"/>
      </w:r>
    </w:p>
    <w:p w:rsidR="00263335" w:rsidRPr="00C14619" w:rsidRDefault="00263335" w:rsidP="006D1CDF">
      <w:pPr>
        <w:pStyle w:val="a3"/>
        <w:numPr>
          <w:ilvl w:val="0"/>
          <w:numId w:val="34"/>
        </w:numPr>
        <w:tabs>
          <w:tab w:val="left" w:pos="3564"/>
          <w:tab w:val="center" w:pos="4677"/>
        </w:tabs>
        <w:spacing w:line="240" w:lineRule="auto"/>
        <w:jc w:val="left"/>
        <w:rPr>
          <w:b/>
          <w:szCs w:val="24"/>
        </w:rPr>
      </w:pPr>
      <w:r w:rsidRPr="00C14619">
        <w:rPr>
          <w:b/>
          <w:szCs w:val="24"/>
        </w:rPr>
        <w:lastRenderedPageBreak/>
        <w:t xml:space="preserve">ПАСПОРТ РАБОЧЕЙ ПРОГРАММЫ УЧЕБНОЙ ДИСЦИПЛИНЫ </w:t>
      </w:r>
    </w:p>
    <w:p w:rsidR="001C3844" w:rsidRPr="00D47A79" w:rsidRDefault="001C3844" w:rsidP="006D1CDF">
      <w:pPr>
        <w:spacing w:line="240" w:lineRule="auto"/>
        <w:ind w:left="-426"/>
        <w:rPr>
          <w:b/>
          <w:sz w:val="28"/>
          <w:szCs w:val="28"/>
        </w:rPr>
      </w:pPr>
      <w:r w:rsidRPr="00D47A79">
        <w:rPr>
          <w:b/>
          <w:sz w:val="28"/>
          <w:szCs w:val="28"/>
        </w:rPr>
        <w:t xml:space="preserve">1.1. Место учебной дисциплины в структуре основной образовательной программы: </w:t>
      </w:r>
    </w:p>
    <w:p w:rsidR="00AF6E7D" w:rsidRPr="00B26AAC" w:rsidRDefault="00AF6E7D" w:rsidP="00AF6E7D">
      <w:pPr>
        <w:autoSpaceDE w:val="0"/>
        <w:autoSpaceDN w:val="0"/>
        <w:adjustRightInd w:val="0"/>
        <w:spacing w:line="240" w:lineRule="auto"/>
        <w:ind w:left="-426" w:firstLine="426"/>
        <w:rPr>
          <w:kern w:val="28"/>
          <w:sz w:val="28"/>
          <w:szCs w:val="28"/>
        </w:rPr>
      </w:pPr>
      <w:r w:rsidRPr="00B26AAC">
        <w:rPr>
          <w:sz w:val="28"/>
          <w:szCs w:val="28"/>
        </w:rPr>
        <w:t xml:space="preserve">Учебная дисциплина ОГСЭ. 03 «История» является обязательной частью  общего гуманитарного и социально – экономического цикла примерной основной образовательной программы в соответствии с ФГОС СПО по специальности </w:t>
      </w:r>
      <w:r w:rsidRPr="00B26AAC">
        <w:rPr>
          <w:b/>
          <w:bCs/>
          <w:iCs/>
          <w:color w:val="000000"/>
          <w:sz w:val="28"/>
          <w:szCs w:val="28"/>
        </w:rPr>
        <w:t>44.02.01 Дошкольное образование</w:t>
      </w:r>
      <w:r w:rsidRPr="00B26AAC">
        <w:rPr>
          <w:b/>
          <w:color w:val="333333"/>
          <w:kern w:val="28"/>
          <w:sz w:val="28"/>
          <w:szCs w:val="28"/>
        </w:rPr>
        <w:t>.</w:t>
      </w:r>
    </w:p>
    <w:p w:rsidR="00E1096A" w:rsidRPr="00263335" w:rsidRDefault="00AF6E7D" w:rsidP="00AF6E7D">
      <w:pPr>
        <w:spacing w:line="240" w:lineRule="auto"/>
        <w:ind w:left="-426" w:firstLine="426"/>
        <w:rPr>
          <w:bCs/>
          <w:szCs w:val="24"/>
        </w:rPr>
      </w:pPr>
      <w:r w:rsidRPr="00B26AAC">
        <w:rPr>
          <w:sz w:val="28"/>
          <w:szCs w:val="28"/>
        </w:rPr>
        <w:t xml:space="preserve">Учебная дисциплина ОГСЭ.03 «История» обеспечивает формирование профессиональных и общих компетенций по всем видам деятельности ФГОС по специальности </w:t>
      </w:r>
      <w:r w:rsidRPr="00B26AAC">
        <w:rPr>
          <w:b/>
          <w:bCs/>
          <w:iCs/>
          <w:color w:val="000000"/>
          <w:sz w:val="28"/>
          <w:szCs w:val="28"/>
        </w:rPr>
        <w:t>44.02.01 Дошкольное образование</w:t>
      </w:r>
      <w:r>
        <w:rPr>
          <w:b/>
          <w:bCs/>
          <w:iCs/>
          <w:color w:val="000000"/>
          <w:sz w:val="28"/>
          <w:szCs w:val="28"/>
        </w:rPr>
        <w:t xml:space="preserve">. </w:t>
      </w:r>
      <w:r w:rsidR="00DA43B6" w:rsidRPr="00D47A79">
        <w:rPr>
          <w:sz w:val="28"/>
          <w:szCs w:val="28"/>
        </w:rPr>
        <w:t>Особое значение дисциплина имеет при формировании и развитии</w:t>
      </w:r>
      <w:r w:rsidR="00263335">
        <w:rPr>
          <w:sz w:val="28"/>
          <w:szCs w:val="28"/>
        </w:rPr>
        <w:t xml:space="preserve"> </w:t>
      </w:r>
      <w:proofErr w:type="gramStart"/>
      <w:r w:rsidR="00AA7F28" w:rsidRPr="00263335">
        <w:rPr>
          <w:szCs w:val="24"/>
        </w:rPr>
        <w:t>ОК</w:t>
      </w:r>
      <w:proofErr w:type="gramEnd"/>
      <w:r w:rsidR="00AA7F28" w:rsidRPr="00263335">
        <w:rPr>
          <w:szCs w:val="24"/>
        </w:rPr>
        <w:t xml:space="preserve"> 1 , ОК 2, ОК 3, ОК 4, ОК 5, ОК 6, ОК 7, ОК 8, ОК 9, ОК 10, ОК 11; ПК 2.1, ПК</w:t>
      </w:r>
      <w:r w:rsidR="00E1096A" w:rsidRPr="00263335">
        <w:rPr>
          <w:szCs w:val="24"/>
        </w:rPr>
        <w:t xml:space="preserve"> 2.3,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2.5,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2.6, </w:t>
      </w:r>
      <w:r w:rsidR="00AA7F28" w:rsidRPr="00263335">
        <w:rPr>
          <w:szCs w:val="24"/>
        </w:rPr>
        <w:t xml:space="preserve">ПК 3.1, ПК 3.2, ПК </w:t>
      </w:r>
      <w:r w:rsidR="00E1096A" w:rsidRPr="00263335">
        <w:rPr>
          <w:szCs w:val="24"/>
        </w:rPr>
        <w:t xml:space="preserve">3.3,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3.5,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3.6,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5.2,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>5.3</w:t>
      </w:r>
      <w:r w:rsidR="00AA7F28" w:rsidRPr="00263335">
        <w:rPr>
          <w:szCs w:val="24"/>
        </w:rPr>
        <w:t>.</w:t>
      </w:r>
      <w:r w:rsidR="00263335" w:rsidRPr="00263335">
        <w:rPr>
          <w:szCs w:val="24"/>
        </w:rPr>
        <w:t xml:space="preserve">, </w:t>
      </w:r>
      <w:r w:rsidR="00263335" w:rsidRPr="00263335">
        <w:rPr>
          <w:bCs/>
          <w:szCs w:val="24"/>
        </w:rPr>
        <w:t xml:space="preserve">ЛР 2, ЛР 3, ЛР 4, ЛР 5, ЛР 6,  ЛР 14, ЛР 15, ЛР 17, </w:t>
      </w:r>
      <w:r w:rsidR="00263335" w:rsidRPr="00263335">
        <w:rPr>
          <w:szCs w:val="24"/>
        </w:rPr>
        <w:t>ЛР 21</w:t>
      </w:r>
    </w:p>
    <w:p w:rsidR="001C3844" w:rsidRPr="00D47A79" w:rsidRDefault="001C3844" w:rsidP="006D1CDF">
      <w:pPr>
        <w:spacing w:line="240" w:lineRule="auto"/>
        <w:ind w:left="-426"/>
        <w:rPr>
          <w:b/>
          <w:sz w:val="28"/>
          <w:szCs w:val="28"/>
        </w:rPr>
      </w:pPr>
      <w:r w:rsidRPr="00D47A79">
        <w:rPr>
          <w:b/>
          <w:sz w:val="28"/>
          <w:szCs w:val="28"/>
        </w:rPr>
        <w:t>1.2. Цель и планируемые результаты освоения дисциплины:</w:t>
      </w:r>
    </w:p>
    <w:p w:rsidR="00CD0EBF" w:rsidRPr="00D47A79" w:rsidRDefault="001C3844" w:rsidP="006D1CDF">
      <w:pPr>
        <w:spacing w:line="240" w:lineRule="auto"/>
        <w:ind w:left="-426"/>
        <w:rPr>
          <w:rFonts w:ascii="Verdana" w:hAnsi="Verdana"/>
          <w:iCs/>
          <w:color w:val="333333"/>
          <w:sz w:val="28"/>
          <w:szCs w:val="28"/>
        </w:rPr>
      </w:pPr>
      <w:r w:rsidRPr="00D47A79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D47A79">
        <w:rPr>
          <w:sz w:val="28"/>
          <w:szCs w:val="28"/>
        </w:rPr>
        <w:t>обучающимися</w:t>
      </w:r>
      <w:proofErr w:type="gramEnd"/>
      <w:r w:rsidRPr="00D47A79">
        <w:rPr>
          <w:sz w:val="28"/>
          <w:szCs w:val="28"/>
        </w:rPr>
        <w:t xml:space="preserve"> осваиваются умения и знания</w:t>
      </w:r>
      <w:r w:rsidR="00C45EA4" w:rsidRPr="00D47A79">
        <w:rPr>
          <w:sz w:val="28"/>
          <w:szCs w:val="28"/>
        </w:rPr>
        <w:t>:</w:t>
      </w:r>
    </w:p>
    <w:tbl>
      <w:tblPr>
        <w:tblW w:w="492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625"/>
        <w:gridCol w:w="4818"/>
      </w:tblGrid>
      <w:tr w:rsidR="003723D2" w:rsidRPr="00FB0CF4" w:rsidTr="00263335">
        <w:trPr>
          <w:trHeight w:val="517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263335">
            <w:pPr>
              <w:spacing w:line="240" w:lineRule="auto"/>
              <w:ind w:left="-108" w:right="-109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>Код</w:t>
            </w:r>
          </w:p>
          <w:p w:rsidR="003723D2" w:rsidRPr="00FB0CF4" w:rsidRDefault="003723D2" w:rsidP="00263335">
            <w:pPr>
              <w:spacing w:line="240" w:lineRule="auto"/>
              <w:ind w:left="-108" w:right="-109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 xml:space="preserve">ПК, </w:t>
            </w:r>
            <w:proofErr w:type="gramStart"/>
            <w:r w:rsidRPr="00FB0CF4">
              <w:rPr>
                <w:sz w:val="22"/>
                <w:szCs w:val="24"/>
              </w:rPr>
              <w:t>ОК</w:t>
            </w:r>
            <w:proofErr w:type="gramEnd"/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spacing w:line="360" w:lineRule="auto"/>
              <w:jc w:val="center"/>
              <w:rPr>
                <w:szCs w:val="24"/>
              </w:rPr>
            </w:pPr>
            <w:r w:rsidRPr="00FB0CF4">
              <w:rPr>
                <w:szCs w:val="24"/>
              </w:rPr>
              <w:t>Умения</w:t>
            </w:r>
          </w:p>
        </w:tc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spacing w:line="360" w:lineRule="auto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>Знания</w:t>
            </w:r>
          </w:p>
        </w:tc>
      </w:tr>
      <w:tr w:rsidR="003723D2" w:rsidRPr="00FB0CF4" w:rsidTr="00263335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60" w:rsidRPr="00466047" w:rsidRDefault="00305F60" w:rsidP="00AF4CFF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2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3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4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5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6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7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8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9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10 </w:t>
            </w:r>
          </w:p>
          <w:p w:rsidR="00035E26" w:rsidRPr="00466047" w:rsidRDefault="00035E26" w:rsidP="00AF4CFF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11 </w:t>
            </w:r>
          </w:p>
          <w:p w:rsidR="00CC5DCB" w:rsidRDefault="00AF4CFF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2.1 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2.3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2.5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2.6</w:t>
            </w:r>
          </w:p>
          <w:p w:rsidR="00AA7F28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</w:t>
            </w:r>
            <w:r w:rsidR="00AF4CFF" w:rsidRPr="00466047">
              <w:rPr>
                <w:szCs w:val="24"/>
              </w:rPr>
              <w:t>3.1</w:t>
            </w:r>
          </w:p>
          <w:p w:rsidR="00AF4CFF" w:rsidRPr="00466047" w:rsidRDefault="00AA7F28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3.2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3.6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5.2</w:t>
            </w:r>
          </w:p>
          <w:p w:rsidR="00E1096A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</w:t>
            </w:r>
            <w:r w:rsidR="00E1096A" w:rsidRPr="00466047">
              <w:rPr>
                <w:szCs w:val="24"/>
              </w:rPr>
              <w:t>5.3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2</w:t>
            </w:r>
          </w:p>
          <w:p w:rsidR="00263335" w:rsidRDefault="00263335" w:rsidP="00263335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3</w:t>
            </w:r>
          </w:p>
          <w:p w:rsidR="00263335" w:rsidRDefault="00263335" w:rsidP="00263335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4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5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6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14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15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17</w:t>
            </w:r>
          </w:p>
          <w:p w:rsidR="003723D2" w:rsidRPr="00466047" w:rsidRDefault="00263335" w:rsidP="00263335">
            <w:pPr>
              <w:jc w:val="center"/>
              <w:rPr>
                <w:szCs w:val="24"/>
              </w:rPr>
            </w:pPr>
            <w:r>
              <w:t>ЛР 21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466047">
              <w:rPr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466047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115"/>
              </w:tabs>
              <w:rPr>
                <w:szCs w:val="24"/>
              </w:rPr>
            </w:pPr>
          </w:p>
        </w:tc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основные направления развития ключевых регионов мира на рубеже веков;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3723D2" w:rsidRPr="00FB0CF4" w:rsidRDefault="003723D2" w:rsidP="00A078FC">
            <w:pPr>
              <w:numPr>
                <w:ilvl w:val="0"/>
                <w:numId w:val="3"/>
              </w:numPr>
              <w:ind w:left="0" w:hanging="267"/>
              <w:rPr>
                <w:szCs w:val="24"/>
              </w:rPr>
            </w:pPr>
            <w:r w:rsidRPr="00FB0CF4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</w:tr>
    </w:tbl>
    <w:p w:rsidR="001C3844" w:rsidRPr="00FB0CF4" w:rsidRDefault="001C3844" w:rsidP="00F53946">
      <w:pPr>
        <w:tabs>
          <w:tab w:val="right" w:pos="9638"/>
        </w:tabs>
        <w:ind w:firstLine="708"/>
        <w:rPr>
          <w:b/>
          <w:szCs w:val="24"/>
        </w:rPr>
      </w:pPr>
      <w:r w:rsidRPr="00FB0CF4">
        <w:rPr>
          <w:b/>
          <w:szCs w:val="24"/>
        </w:rPr>
        <w:tab/>
      </w:r>
    </w:p>
    <w:p w:rsidR="001C3844" w:rsidRPr="00FB0CF4" w:rsidRDefault="001C3844" w:rsidP="003723D2">
      <w:pPr>
        <w:spacing w:line="240" w:lineRule="auto"/>
        <w:jc w:val="center"/>
        <w:rPr>
          <w:szCs w:val="24"/>
        </w:rPr>
      </w:pPr>
      <w:r w:rsidRPr="00FB0CF4">
        <w:rPr>
          <w:b/>
          <w:szCs w:val="24"/>
        </w:rPr>
        <w:lastRenderedPageBreak/>
        <w:t xml:space="preserve">2. СТРУКТУРА И СОДЕРЖАНИЕ </w:t>
      </w:r>
      <w:r w:rsidR="00745462">
        <w:rPr>
          <w:b/>
          <w:szCs w:val="24"/>
        </w:rPr>
        <w:t xml:space="preserve">РАБОЧЕЙ ПРОГРАММЫ                               </w:t>
      </w:r>
      <w:r w:rsidRPr="00FB0CF4">
        <w:rPr>
          <w:b/>
          <w:szCs w:val="24"/>
        </w:rPr>
        <w:t>УЧЕБНОЙ ДИСЦИПЛИНЫ</w:t>
      </w:r>
    </w:p>
    <w:p w:rsidR="009C34C8" w:rsidRPr="00FB0CF4" w:rsidRDefault="009C34C8" w:rsidP="009C34C8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017492">
      <w:pPr>
        <w:spacing w:line="240" w:lineRule="auto"/>
        <w:jc w:val="center"/>
        <w:rPr>
          <w:b/>
          <w:szCs w:val="24"/>
        </w:rPr>
      </w:pPr>
      <w:r w:rsidRPr="00FB0CF4">
        <w:rPr>
          <w:b/>
          <w:szCs w:val="24"/>
        </w:rPr>
        <w:t>2.1. Объем учебной дисциплины и виды учебной работы</w:t>
      </w:r>
    </w:p>
    <w:p w:rsidR="009F78F0" w:rsidRPr="00FB0CF4" w:rsidRDefault="009F78F0" w:rsidP="001C3844">
      <w:pPr>
        <w:spacing w:line="240" w:lineRule="auto"/>
        <w:rPr>
          <w:b/>
          <w:szCs w:val="24"/>
        </w:rPr>
      </w:pPr>
    </w:p>
    <w:tbl>
      <w:tblPr>
        <w:tblW w:w="45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97"/>
        <w:gridCol w:w="3259"/>
      </w:tblGrid>
      <w:tr w:rsidR="006D1CDF" w:rsidRPr="000F5F90" w:rsidTr="008B7F36">
        <w:trPr>
          <w:trHeight w:val="397"/>
        </w:trPr>
        <w:tc>
          <w:tcPr>
            <w:tcW w:w="3139" w:type="pct"/>
            <w:vMerge w:val="restar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1861" w:type="pct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Объем часов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Merge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</w:p>
        </w:tc>
        <w:tc>
          <w:tcPr>
            <w:tcW w:w="1861" w:type="pct"/>
            <w:vAlign w:val="center"/>
          </w:tcPr>
          <w:p w:rsidR="005C7B03" w:rsidRDefault="005C7B03" w:rsidP="008B7F36">
            <w:pPr>
              <w:spacing w:line="240" w:lineRule="auto"/>
              <w:jc w:val="center"/>
              <w:rPr>
                <w:iCs/>
                <w:szCs w:val="24"/>
              </w:rPr>
            </w:pPr>
          </w:p>
          <w:p w:rsidR="005C7B03" w:rsidRDefault="005C7B03" w:rsidP="005C7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Квалификация:</w:t>
            </w:r>
          </w:p>
          <w:p w:rsidR="005C7B03" w:rsidRPr="000F5F90" w:rsidRDefault="0023667B" w:rsidP="005C7B03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Воспитатель детей дошкольного возраста</w:t>
            </w:r>
            <w:r w:rsidRPr="000F5F90">
              <w:rPr>
                <w:iCs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72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szCs w:val="24"/>
              </w:rPr>
              <w:t>в том числе: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  <w:tc>
          <w:tcPr>
            <w:tcW w:w="1861" w:type="pc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36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практические </w:t>
            </w:r>
            <w:proofErr w:type="gramStart"/>
            <w:r>
              <w:rPr>
                <w:szCs w:val="24"/>
              </w:rPr>
              <w:t>занятия</w:t>
            </w:r>
            <w:proofErr w:type="gramEnd"/>
            <w:r>
              <w:rPr>
                <w:szCs w:val="24"/>
              </w:rPr>
              <w:t xml:space="preserve"> </w:t>
            </w:r>
            <w:r w:rsidRPr="0066652A">
              <w:rPr>
                <w:szCs w:val="24"/>
              </w:rPr>
              <w:t xml:space="preserve">/ </w:t>
            </w:r>
            <w:r w:rsidRPr="00D15233">
              <w:rPr>
                <w:bCs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861" w:type="pc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12/5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bottom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24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1CDF" w:rsidRDefault="006D1CDF" w:rsidP="008B7F36">
            <w:pPr>
              <w:spacing w:line="240" w:lineRule="auto"/>
              <w:jc w:val="left"/>
              <w:rPr>
                <w:iCs/>
                <w:szCs w:val="24"/>
              </w:rPr>
            </w:pPr>
            <w:r w:rsidRPr="00D80EC9">
              <w:rPr>
                <w:iCs/>
                <w:szCs w:val="24"/>
              </w:rPr>
              <w:t>Промежуточная аттестация</w:t>
            </w:r>
          </w:p>
          <w:p w:rsidR="006D1CDF" w:rsidRPr="000F5F90" w:rsidRDefault="006D1CDF" w:rsidP="008B7F36">
            <w:pPr>
              <w:spacing w:line="240" w:lineRule="auto"/>
              <w:jc w:val="left"/>
              <w:rPr>
                <w:iCs/>
                <w:szCs w:val="24"/>
              </w:rPr>
            </w:pPr>
          </w:p>
        </w:tc>
        <w:tc>
          <w:tcPr>
            <w:tcW w:w="18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1CDF" w:rsidRPr="00D80EC9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экзамен</w:t>
            </w:r>
          </w:p>
          <w:p w:rsidR="006D1CDF" w:rsidRPr="00DC5F3B" w:rsidRDefault="006D1CDF" w:rsidP="008B7F36">
            <w:pPr>
              <w:spacing w:line="240" w:lineRule="auto"/>
              <w:jc w:val="center"/>
              <w:rPr>
                <w:b/>
                <w:iCs/>
                <w:szCs w:val="24"/>
              </w:rPr>
            </w:pPr>
          </w:p>
        </w:tc>
      </w:tr>
    </w:tbl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3844" w:rsidRPr="001244EF" w:rsidRDefault="001C3844" w:rsidP="00D47A79">
      <w:pPr>
        <w:spacing w:line="240" w:lineRule="auto"/>
        <w:jc w:val="left"/>
        <w:rPr>
          <w:b/>
          <w:szCs w:val="24"/>
        </w:rPr>
      </w:pPr>
      <w:r w:rsidRPr="001244EF">
        <w:rPr>
          <w:b/>
          <w:szCs w:val="24"/>
        </w:rPr>
        <w:lastRenderedPageBreak/>
        <w:t xml:space="preserve">2.2. Тематический план и содержание </w:t>
      </w:r>
      <w:r w:rsidR="001244EF" w:rsidRPr="001244EF">
        <w:rPr>
          <w:b/>
          <w:szCs w:val="24"/>
        </w:rPr>
        <w:t xml:space="preserve">рабочей программы </w:t>
      </w:r>
      <w:r w:rsidRPr="001244EF">
        <w:rPr>
          <w:b/>
          <w:szCs w:val="24"/>
        </w:rPr>
        <w:t>учебной дисциплины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10493"/>
        <w:gridCol w:w="1416"/>
        <w:gridCol w:w="1271"/>
      </w:tblGrid>
      <w:tr w:rsidR="00753042" w:rsidRPr="001244EF" w:rsidTr="008475CF">
        <w:trPr>
          <w:trHeight w:val="1245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Наименование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разделов и тем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  <w:r>
              <w:rPr>
                <w:b/>
                <w:bCs/>
                <w:szCs w:val="24"/>
                <w:lang w:eastAsia="en-US"/>
              </w:rPr>
              <w:t xml:space="preserve">, 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Cs w:val="24"/>
                <w:lang w:eastAsia="en-US"/>
              </w:rPr>
              <w:t>, курсовой проект (работа)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475CF">
            <w:pPr>
              <w:spacing w:line="240" w:lineRule="auto"/>
              <w:ind w:lef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Объем</w:t>
            </w:r>
          </w:p>
          <w:p w:rsidR="00297F89" w:rsidRPr="001244EF" w:rsidRDefault="00297F89" w:rsidP="008475CF">
            <w:pPr>
              <w:spacing w:line="240" w:lineRule="auto"/>
              <w:ind w:lef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в часах</w:t>
            </w:r>
            <w:r>
              <w:rPr>
                <w:b/>
                <w:bCs/>
                <w:szCs w:val="24"/>
                <w:lang w:eastAsia="en-US"/>
              </w:rPr>
              <w:t>, в т.ч.</w:t>
            </w:r>
            <w:r w:rsidR="008475CF">
              <w:rPr>
                <w:b/>
                <w:bCs/>
                <w:szCs w:val="24"/>
                <w:lang w:eastAsia="en-US"/>
              </w:rPr>
              <w:t xml:space="preserve"> форме </w:t>
            </w:r>
            <w:proofErr w:type="spellStart"/>
            <w:r w:rsidR="008475CF">
              <w:rPr>
                <w:b/>
                <w:bCs/>
                <w:szCs w:val="24"/>
                <w:lang w:eastAsia="en-US"/>
              </w:rPr>
              <w:t>практическ</w:t>
            </w:r>
            <w:r w:rsidRPr="0084507A">
              <w:rPr>
                <w:b/>
                <w:bCs/>
                <w:szCs w:val="24"/>
                <w:lang w:eastAsia="en-US"/>
              </w:rPr>
              <w:t>подготовки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Коды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ЛР</w:t>
            </w: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Раздел 1. Россия и мир в 1-ой половине XX века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297F89" w:rsidRPr="009D0736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9D0736">
              <w:rPr>
                <w:b/>
                <w:bCs/>
                <w:szCs w:val="24"/>
                <w:lang w:eastAsia="en-US"/>
              </w:rPr>
              <w:t>32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97F89" w:rsidRPr="009D0736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1.1</w:t>
            </w:r>
          </w:p>
          <w:p w:rsidR="008475CF" w:rsidRPr="001244EF" w:rsidRDefault="008475CF" w:rsidP="008B7F3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Мир в начале ХХ века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</w:t>
            </w:r>
          </w:p>
          <w:p w:rsidR="008475CF" w:rsidRDefault="008475CF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4</w:t>
            </w:r>
          </w:p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</w:rPr>
              <w:t>ЛР 14</w:t>
            </w: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475C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>Мир в начале ХХ века. Первая мировая война</w:t>
            </w:r>
            <w:r>
              <w:rPr>
                <w:b/>
                <w:bCs/>
                <w:szCs w:val="24"/>
                <w:lang w:eastAsia="en-US"/>
              </w:rPr>
              <w:t xml:space="preserve">. </w:t>
            </w:r>
            <w:r w:rsidRPr="001244EF">
              <w:rPr>
                <w:szCs w:val="24"/>
                <w:lang w:eastAsia="en-US"/>
              </w:rPr>
              <w:t xml:space="preserve"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</w:t>
            </w:r>
            <w:r>
              <w:rPr>
                <w:szCs w:val="24"/>
                <w:lang w:eastAsia="en-US"/>
              </w:rPr>
              <w:t>события, и</w:t>
            </w:r>
            <w:r w:rsidRPr="001244EF">
              <w:rPr>
                <w:szCs w:val="24"/>
                <w:lang w:eastAsia="en-US"/>
              </w:rPr>
              <w:t>тоги и последствия войны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E4253D">
        <w:trPr>
          <w:trHeight w:val="28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5446A">
              <w:rPr>
                <w:bCs/>
              </w:rPr>
              <w:t xml:space="preserve">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6E554F">
        <w:trPr>
          <w:trHeight w:val="531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bCs/>
              </w:rPr>
              <w:t>Создание видеоролика интерактивной экскурсии</w:t>
            </w:r>
            <w:r w:rsidRPr="00D5446A">
              <w:rPr>
                <w:bCs/>
              </w:rPr>
              <w:t xml:space="preserve"> для </w:t>
            </w:r>
            <w:r>
              <w:rPr>
                <w:bCs/>
              </w:rPr>
              <w:t xml:space="preserve">детей старшего дошкольного возраста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>
              <w:rPr>
                <w:bCs/>
              </w:rPr>
              <w:t>: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</w:t>
            </w:r>
            <w:r>
              <w:rPr>
                <w:rStyle w:val="FontStyle57"/>
                <w:sz w:val="24"/>
                <w:szCs w:val="24"/>
                <w:lang w:eastAsia="en-US"/>
              </w:rPr>
              <w:t>Горный Алтай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в начале ХХ века»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1.2 </w:t>
            </w: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Россия в начале ХХ века. Революция 1917 года</w:t>
            </w: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4</w:t>
            </w: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</w:t>
            </w:r>
          </w:p>
          <w:p w:rsidR="00297F89" w:rsidRDefault="00297F89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</w:t>
            </w: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</w:rPr>
              <w:t>ЛР14</w:t>
            </w:r>
          </w:p>
        </w:tc>
      </w:tr>
      <w:tr w:rsidR="00753042" w:rsidRPr="001244EF" w:rsidTr="008475CF">
        <w:trPr>
          <w:trHeight w:val="862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>Кризис российской государственности в начале XX века.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szCs w:val="24"/>
                <w:lang w:eastAsia="en-US"/>
              </w:rPr>
              <w:t>Царь и его окружение: С. Витте и В. Плеве. Реформы П. Столыпина.</w:t>
            </w:r>
            <w:r>
              <w:rPr>
                <w:szCs w:val="24"/>
                <w:lang w:eastAsia="en-US"/>
              </w:rPr>
              <w:t xml:space="preserve"> Революция 1905—1907 гг. Русско–</w:t>
            </w:r>
            <w:r w:rsidRPr="001244EF">
              <w:rPr>
                <w:szCs w:val="24"/>
                <w:lang w:eastAsia="en-US"/>
              </w:rPr>
              <w:t>японская война.  Россия в первой мировой войне.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832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2.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Революция 1917 года в России. </w:t>
            </w:r>
            <w:r w:rsidRPr="001244EF">
              <w:rPr>
                <w:szCs w:val="24"/>
                <w:lang w:eastAsia="en-US"/>
              </w:rPr>
              <w:t>Февральская революция, свержение самодержавия и установление нового политического режима в России. Двоевластие. Корниловский мятеж. Октябрьская социалистическая революция</w:t>
            </w:r>
            <w:r>
              <w:rPr>
                <w:szCs w:val="24"/>
                <w:lang w:eastAsia="en-US"/>
              </w:rPr>
              <w:t>. Первые декреты Советской власти.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54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Гражданская война в России. П</w:t>
            </w:r>
            <w:r w:rsidRPr="001244EF">
              <w:rPr>
                <w:bCs/>
                <w:szCs w:val="24"/>
                <w:lang w:eastAsia="en-US"/>
              </w:rPr>
              <w:t>ричины, участники, события. Итоги и последствия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146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Презентация: «Гражданская война в Горном Алтае: личности, события»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402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1.3</w:t>
            </w:r>
          </w:p>
          <w:p w:rsidR="008475C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Советское общество в 1920-1930</w:t>
            </w:r>
            <w:r>
              <w:rPr>
                <w:b/>
                <w:bCs/>
                <w:szCs w:val="24"/>
                <w:lang w:eastAsia="en-US"/>
              </w:rPr>
              <w:t>-</w:t>
            </w:r>
            <w:r w:rsidRPr="001244EF">
              <w:rPr>
                <w:b/>
                <w:bCs/>
                <w:szCs w:val="24"/>
                <w:lang w:eastAsia="en-US"/>
              </w:rPr>
              <w:t>е годы</w:t>
            </w:r>
          </w:p>
          <w:p w:rsidR="008475C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5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6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Кризис советской государственности вначале 20-х гг. </w:t>
            </w:r>
            <w:r w:rsidRPr="001244EF">
              <w:rPr>
                <w:bCs/>
                <w:szCs w:val="24"/>
                <w:lang w:eastAsia="en-US"/>
              </w:rPr>
              <w:t xml:space="preserve">От «военного коммунизма» </w:t>
            </w:r>
            <w:proofErr w:type="gramStart"/>
            <w:r w:rsidRPr="001244EF">
              <w:rPr>
                <w:bCs/>
                <w:szCs w:val="24"/>
                <w:lang w:eastAsia="en-US"/>
              </w:rPr>
              <w:t>к</w:t>
            </w:r>
            <w:proofErr w:type="gramEnd"/>
            <w:r w:rsidRPr="001244EF">
              <w:rPr>
                <w:bCs/>
                <w:szCs w:val="24"/>
                <w:lang w:eastAsia="en-US"/>
              </w:rPr>
              <w:t xml:space="preserve"> НЭП.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Образование СССР. Смерть В.И. Ленина. </w:t>
            </w:r>
            <w:r w:rsidRPr="001244EF">
              <w:rPr>
                <w:bCs/>
                <w:szCs w:val="24"/>
                <w:lang w:eastAsia="en-US"/>
              </w:rPr>
              <w:t>Борьба за власть в партии.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7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Утверждение тоталитарного политического режи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ма в СССР.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1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Социалистическое строительство в СССР.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Индустриали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27957">
        <w:trPr>
          <w:trHeight w:val="20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DB27AA">
        <w:trPr>
          <w:trHeight w:val="343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Сообщение на тему:  «Политические репрессии в Горном Алтае в 30-е годы ХХ века»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1.4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E07F90">
              <w:rPr>
                <w:bCs/>
                <w:szCs w:val="24"/>
                <w:lang w:eastAsia="en-US"/>
              </w:rPr>
              <w:t>4</w:t>
            </w:r>
            <w:proofErr w:type="gramEnd"/>
          </w:p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ЛР14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ЛР15</w:t>
            </w: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Страны Западной Европы и США в 1918 – 1939 гг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281816">
        <w:trPr>
          <w:trHeight w:val="29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772F6">
        <w:trPr>
          <w:trHeight w:val="514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интерактивной презентации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 «Зарождение фашизма в Италии, Германии»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257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1.5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Вторая мировая война (1939 – 1945)</w:t>
            </w: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Содержание </w:t>
            </w:r>
            <w:r w:rsidRPr="001244EF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ЛР 1</w:t>
            </w:r>
          </w:p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ЛР 2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ЛР </w:t>
            </w:r>
            <w:r w:rsidRPr="00E07F90">
              <w:rPr>
                <w:bCs/>
                <w:szCs w:val="24"/>
                <w:lang w:eastAsia="en-US"/>
              </w:rPr>
              <w:t>5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80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1.</w:t>
            </w:r>
            <w:r w:rsidRPr="001244EF">
              <w:rPr>
                <w:b/>
                <w:spacing w:val="-2"/>
                <w:szCs w:val="24"/>
                <w:lang w:eastAsia="en-US"/>
              </w:rPr>
              <w:t>Начало Второй мировой войны.</w:t>
            </w:r>
            <w:r w:rsidRPr="001244EF">
              <w:rPr>
                <w:spacing w:val="-2"/>
                <w:szCs w:val="24"/>
                <w:lang w:eastAsia="en-US"/>
              </w:rPr>
              <w:t xml:space="preserve"> Политика «умиротворения» Германии.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Советско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–финская война.</w:t>
            </w:r>
            <w:r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Крах попыток создания системы коллективной безопасности. Советско-германский пакт. </w:t>
            </w:r>
            <w:r w:rsidRPr="001244EF">
              <w:rPr>
                <w:bCs/>
                <w:szCs w:val="24"/>
                <w:lang w:eastAsia="en-US"/>
              </w:rPr>
              <w:t>Нападение Германии на СССР. Начало ВОВ.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49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Великая Отечественная война – основные сражения. </w:t>
            </w:r>
            <w:r w:rsidRPr="001244EF">
              <w:rPr>
                <w:bCs/>
                <w:szCs w:val="24"/>
                <w:lang w:eastAsia="en-US"/>
              </w:rPr>
              <w:t>События 1941-1942 гг. Эвакуация промышленности. Битва за Москву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31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Коренной перелом в ходе ВОВ.</w:t>
            </w:r>
            <w:r w:rsidRPr="001244EF">
              <w:rPr>
                <w:bCs/>
                <w:szCs w:val="24"/>
                <w:lang w:eastAsia="en-US"/>
              </w:rPr>
              <w:t xml:space="preserve"> Сталинградская, Курская битвы.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86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4.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Освобождение территории СССР. Окончание Второй мировой войны. </w:t>
            </w:r>
            <w:r w:rsidRPr="001244EF">
              <w:rPr>
                <w:bCs/>
                <w:szCs w:val="24"/>
                <w:lang w:eastAsia="en-US"/>
              </w:rPr>
              <w:t>Партизанское движение. Ялтинская конференция. Освобождение стран Европы. Капитуляция Германии.</w:t>
            </w:r>
            <w:r>
              <w:rPr>
                <w:bCs/>
                <w:szCs w:val="24"/>
                <w:lang w:eastAsia="en-US"/>
              </w:rPr>
              <w:t xml:space="preserve"> </w:t>
            </w:r>
            <w:r w:rsidRPr="001244EF">
              <w:rPr>
                <w:bCs/>
                <w:szCs w:val="24"/>
                <w:lang w:eastAsia="en-US"/>
              </w:rPr>
              <w:t>Потсдамская конференция. Война с Японией.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spacing w:val="-2"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2</w:t>
            </w:r>
            <w:r>
              <w:rPr>
                <w:bCs/>
                <w:szCs w:val="24"/>
                <w:lang w:eastAsia="en-US"/>
              </w:rPr>
              <w:t>/</w:t>
            </w:r>
            <w:r w:rsidRPr="004D79BA">
              <w:rPr>
                <w:b/>
                <w:bCs/>
                <w:color w:val="FF0000"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31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a3"/>
              <w:numPr>
                <w:ilvl w:val="0"/>
                <w:numId w:val="27"/>
              </w:numPr>
              <w:tabs>
                <w:tab w:val="left" w:pos="235"/>
              </w:tabs>
              <w:spacing w:line="240" w:lineRule="auto"/>
              <w:ind w:left="-48" w:firstLine="0"/>
              <w:rPr>
                <w:rFonts w:cs="Times New Roman"/>
                <w:bCs/>
                <w:szCs w:val="24"/>
              </w:rPr>
            </w:pPr>
            <w:r w:rsidRPr="001244EF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</w:t>
            </w:r>
            <w:proofErr w:type="spellStart"/>
            <w:r w:rsidRPr="001244EF">
              <w:rPr>
                <w:rFonts w:cs="Times New Roman"/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Fonts w:cs="Times New Roman"/>
                <w:b/>
                <w:bCs/>
                <w:szCs w:val="24"/>
              </w:rPr>
              <w:t>:</w:t>
            </w:r>
            <w:r w:rsidRPr="001244EF">
              <w:rPr>
                <w:rFonts w:cs="Times New Roman"/>
                <w:bCs/>
                <w:szCs w:val="24"/>
              </w:rPr>
              <w:t xml:space="preserve"> разработка технологической карты краеведческой экскурсии для детей старшего дошкольного возраста: «Наш край в годы Великой Отечественной войны»</w:t>
            </w: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01D53">
        <w:trPr>
          <w:trHeight w:val="30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3A2353">
        <w:trPr>
          <w:trHeight w:val="789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1. 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 «Наши земляки, участники ВОВ – Герои Советского Союза»</w:t>
            </w:r>
          </w:p>
          <w:p w:rsidR="008475CF" w:rsidRPr="001244EF" w:rsidRDefault="008475CF" w:rsidP="008B7F36">
            <w:pPr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>2. Э</w:t>
            </w:r>
            <w:r>
              <w:rPr>
                <w:bCs/>
                <w:szCs w:val="24"/>
                <w:lang w:eastAsia="en-US"/>
              </w:rPr>
              <w:t>кскурсия</w:t>
            </w:r>
            <w:r w:rsidRPr="001244EF">
              <w:rPr>
                <w:bCs/>
                <w:szCs w:val="24"/>
                <w:lang w:eastAsia="en-US"/>
              </w:rPr>
              <w:t xml:space="preserve"> для детей старшего дошкольного во</w:t>
            </w:r>
            <w:r>
              <w:rPr>
                <w:bCs/>
                <w:szCs w:val="24"/>
                <w:lang w:eastAsia="en-US"/>
              </w:rPr>
              <w:t>зраста: «Наш край в годы ВОВ</w:t>
            </w:r>
            <w:r w:rsidRPr="001244EF">
              <w:rPr>
                <w:bCs/>
                <w:szCs w:val="24"/>
                <w:lang w:eastAsia="en-US"/>
              </w:rPr>
              <w:t>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Раздел 2.   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Россия и мир во 2-ой половине </w:t>
            </w:r>
            <w:r w:rsidRPr="001244EF">
              <w:rPr>
                <w:b/>
                <w:bCs/>
                <w:szCs w:val="24"/>
                <w:lang w:val="en-US" w:eastAsia="en-US"/>
              </w:rPr>
              <w:t>XX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 века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9D0736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9D0736">
              <w:rPr>
                <w:b/>
                <w:bCs/>
                <w:szCs w:val="24"/>
                <w:lang w:eastAsia="en-US"/>
              </w:rPr>
              <w:t>40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9D0736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2.1 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 xml:space="preserve">Формирование биполярного мира. </w:t>
            </w:r>
            <w:r w:rsidRPr="001244EF">
              <w:rPr>
                <w:b/>
                <w:spacing w:val="-1"/>
                <w:szCs w:val="24"/>
                <w:lang w:eastAsia="en-US"/>
              </w:rPr>
              <w:t xml:space="preserve">Страны Европы и Америки во второй половине </w:t>
            </w:r>
            <w:r w:rsidRPr="001244EF">
              <w:rPr>
                <w:b/>
                <w:spacing w:val="-1"/>
                <w:szCs w:val="24"/>
                <w:lang w:val="en-US" w:eastAsia="en-US"/>
              </w:rPr>
              <w:t>XX</w:t>
            </w:r>
            <w:r w:rsidRPr="001244EF">
              <w:rPr>
                <w:b/>
                <w:spacing w:val="-1"/>
                <w:szCs w:val="24"/>
                <w:lang w:eastAsia="en-US"/>
              </w:rPr>
              <w:t xml:space="preserve"> века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>Содержание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</w:t>
            </w:r>
          </w:p>
          <w:p w:rsidR="008475CF" w:rsidRPr="001244EF" w:rsidRDefault="008475CF" w:rsidP="008B7F36">
            <w:pPr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lastRenderedPageBreak/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lastRenderedPageBreak/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ЛР8</w:t>
            </w:r>
          </w:p>
        </w:tc>
      </w:tr>
      <w:tr w:rsidR="008475CF" w:rsidRPr="001244EF" w:rsidTr="00E67805">
        <w:trPr>
          <w:trHeight w:val="64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Послевоенное политическое устройство мира.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61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Страны Западной Европы и США: ответы на вызовы времени.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A725C">
        <w:trPr>
          <w:trHeight w:val="36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CF3828">
        <w:trPr>
          <w:trHeight w:val="891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rPr>
                <w:b/>
                <w:bCs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>
              <w:rPr>
                <w:b/>
                <w:bCs/>
                <w:szCs w:val="24"/>
              </w:rPr>
              <w:t>:</w:t>
            </w:r>
          </w:p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«Советские ученые физики-ядерщики: их вклад в укрепление обороны страны»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«Европейские лидеры революций 1989-1991 </w:t>
            </w:r>
            <w:proofErr w:type="spellStart"/>
            <w:proofErr w:type="gramStart"/>
            <w:r w:rsidRPr="001244EF">
              <w:rPr>
                <w:rStyle w:val="FontStyle57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 w:rsidRPr="001244EF">
              <w:rPr>
                <w:rStyle w:val="FontStyle57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13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2.2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44EF">
                <w:rPr>
                  <w:b/>
                  <w:spacing w:val="-1"/>
                  <w:szCs w:val="24"/>
                  <w:lang w:eastAsia="en-US"/>
                </w:rPr>
                <w:t>1991 г</w:t>
              </w:r>
            </w:smartTag>
            <w:r w:rsidRPr="001244EF">
              <w:rPr>
                <w:b/>
                <w:spacing w:val="-1"/>
                <w:szCs w:val="24"/>
                <w:lang w:eastAsia="en-US"/>
              </w:rPr>
              <w:t>.)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  <w:p w:rsidR="008475CF" w:rsidRPr="001244EF" w:rsidRDefault="008475CF" w:rsidP="008B7F36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2</w:t>
            </w:r>
            <w:proofErr w:type="gramEnd"/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4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Восстановление народного хозяйства СССР.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88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Хрущевская «оттепель».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Политика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десталинизации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. Демократизация культуры. Преодоление культа личности Сталина и его последствий. Развитие сельского хозяйства.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76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СССР в эпоху Л. И. Брежнева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2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4.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Внешняя политика СССР в 60-80-е гг.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5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pStyle w:val="a3"/>
              <w:numPr>
                <w:ilvl w:val="0"/>
                <w:numId w:val="28"/>
              </w:numPr>
              <w:ind w:left="377"/>
              <w:rPr>
                <w:rFonts w:cs="Times New Roman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>Пере</w:t>
            </w:r>
            <w:r w:rsidRPr="001244EF">
              <w:rPr>
                <w:rStyle w:val="FontStyle57"/>
                <w:b/>
                <w:sz w:val="24"/>
                <w:szCs w:val="24"/>
              </w:rPr>
              <w:softHyphen/>
              <w:t xml:space="preserve">стройка в СССР. </w:t>
            </w:r>
            <w:r w:rsidRPr="001244EF">
              <w:rPr>
                <w:rStyle w:val="FontStyle57"/>
                <w:sz w:val="24"/>
                <w:szCs w:val="24"/>
              </w:rPr>
              <w:t xml:space="preserve">Работа с </w:t>
            </w:r>
            <w:proofErr w:type="gramStart"/>
            <w:r w:rsidRPr="001244EF">
              <w:rPr>
                <w:rStyle w:val="FontStyle57"/>
                <w:sz w:val="24"/>
                <w:szCs w:val="24"/>
              </w:rPr>
              <w:t>фото-видео материалами</w:t>
            </w:r>
            <w:proofErr w:type="gramEnd"/>
            <w:r w:rsidRPr="001244EF">
              <w:rPr>
                <w:rStyle w:val="FontStyle57"/>
                <w:sz w:val="24"/>
                <w:szCs w:val="24"/>
              </w:rPr>
              <w:t>, анализ документов по теме: Эпоха М. Горбачева. Перестройка, ускорение, гласность.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6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pStyle w:val="a3"/>
              <w:numPr>
                <w:ilvl w:val="0"/>
                <w:numId w:val="28"/>
              </w:numPr>
              <w:ind w:left="377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 xml:space="preserve">Распад СССР. </w:t>
            </w:r>
            <w:r w:rsidRPr="001244EF">
              <w:rPr>
                <w:rStyle w:val="FontStyle57"/>
                <w:sz w:val="24"/>
                <w:szCs w:val="24"/>
              </w:rPr>
              <w:t xml:space="preserve">Работа с </w:t>
            </w:r>
            <w:proofErr w:type="gramStart"/>
            <w:r w:rsidRPr="001244EF">
              <w:rPr>
                <w:rStyle w:val="FontStyle57"/>
                <w:sz w:val="24"/>
                <w:szCs w:val="24"/>
              </w:rPr>
              <w:t>фото-видео материалами</w:t>
            </w:r>
            <w:proofErr w:type="gramEnd"/>
            <w:r w:rsidRPr="001244EF">
              <w:rPr>
                <w:rStyle w:val="FontStyle57"/>
                <w:sz w:val="24"/>
                <w:szCs w:val="24"/>
              </w:rPr>
              <w:t xml:space="preserve">, анализ документов по теме: </w:t>
            </w:r>
          </w:p>
          <w:p w:rsidR="008475CF" w:rsidRPr="001244EF" w:rsidRDefault="008475CF" w:rsidP="008B7F36">
            <w:pPr>
              <w:pStyle w:val="a3"/>
              <w:ind w:left="0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8475CF">
        <w:trPr>
          <w:trHeight w:val="30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8475CF">
        <w:trPr>
          <w:trHeight w:val="981"/>
        </w:trPr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«Деятели культуры эпохи «оттепели» и их вклад в развитие культуры страны» 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«Наши земляки – участники локальных войн и конфликтов»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254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>Тема 2.3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 xml:space="preserve">Современная Россия 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ЛР3</w:t>
            </w:r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6</w:t>
            </w:r>
            <w:proofErr w:type="gramEnd"/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ЛР15</w:t>
            </w:r>
          </w:p>
        </w:tc>
      </w:tr>
      <w:tr w:rsidR="008475CF" w:rsidRPr="001244EF" w:rsidTr="00B11E1F">
        <w:trPr>
          <w:trHeight w:val="55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Особенности постсо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ветской цивилизации.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7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Становление новой российской государственности.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Принятие Конституции 1993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г</w:t>
            </w:r>
            <w:proofErr w:type="gramStart"/>
            <w:r w:rsidRPr="001244EF">
              <w:rPr>
                <w:rStyle w:val="FontStyle57"/>
                <w:sz w:val="24"/>
                <w:szCs w:val="24"/>
                <w:lang w:eastAsia="en-US"/>
              </w:rPr>
              <w:t>.</w:t>
            </w:r>
            <w:r w:rsidRPr="001244EF">
              <w:rPr>
                <w:sz w:val="24"/>
                <w:szCs w:val="24"/>
                <w:lang w:eastAsia="en-US"/>
              </w:rPr>
              <w:t>Д</w:t>
            </w:r>
            <w:proofErr w:type="gramEnd"/>
            <w:r w:rsidRPr="001244EF">
              <w:rPr>
                <w:sz w:val="24"/>
                <w:szCs w:val="24"/>
                <w:lang w:eastAsia="en-US"/>
              </w:rPr>
              <w:t>емократизация</w:t>
            </w:r>
            <w:proofErr w:type="spellEnd"/>
            <w:r w:rsidRPr="001244EF">
              <w:rPr>
                <w:sz w:val="24"/>
                <w:szCs w:val="24"/>
                <w:lang w:eastAsia="en-US"/>
              </w:rPr>
              <w:t xml:space="preserve"> политической и общественной жизни страны.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66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3.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Экономические реформы в на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чале 1990х.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3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4.</w:t>
            </w:r>
            <w:r w:rsidRPr="001244EF">
              <w:rPr>
                <w:b/>
                <w:sz w:val="24"/>
                <w:szCs w:val="24"/>
                <w:lang w:eastAsia="en-US"/>
              </w:rPr>
              <w:t>Внутренняя и внешняя политика современной России</w:t>
            </w:r>
            <w:r w:rsidRPr="001244EF">
              <w:rPr>
                <w:sz w:val="24"/>
                <w:szCs w:val="24"/>
                <w:lang w:eastAsia="en-US"/>
              </w:rPr>
              <w:t>. Общественные движения. Политические партии. Стратегические партнеры и новые угрозы.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254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b/>
                <w:bCs/>
                <w:szCs w:val="24"/>
                <w:highlight w:val="yellow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3</w:t>
            </w:r>
            <w:r>
              <w:rPr>
                <w:bCs/>
                <w:szCs w:val="24"/>
                <w:lang w:eastAsia="en-US"/>
              </w:rPr>
              <w:t>/</w:t>
            </w:r>
            <w:r w:rsidRPr="004D79BA">
              <w:rPr>
                <w:b/>
                <w:bCs/>
                <w:color w:val="FF0000"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3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Default="008475CF" w:rsidP="008B7F36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Создание интерактивной презентации</w:t>
            </w:r>
            <w:r w:rsidRPr="001244EF">
              <w:rPr>
                <w:rFonts w:cs="Times New Roman"/>
                <w:bCs/>
                <w:szCs w:val="24"/>
              </w:rPr>
              <w:t xml:space="preserve"> с критериями </w:t>
            </w:r>
            <w:proofErr w:type="spellStart"/>
            <w:r w:rsidRPr="001244EF">
              <w:rPr>
                <w:rFonts w:cs="Times New Roman"/>
                <w:bCs/>
                <w:szCs w:val="24"/>
              </w:rPr>
              <w:t>WorldSkills</w:t>
            </w:r>
            <w:proofErr w:type="spellEnd"/>
            <w:r w:rsidRPr="001244EF">
              <w:rPr>
                <w:rFonts w:cs="Times New Roman"/>
                <w:bCs/>
                <w:szCs w:val="24"/>
              </w:rPr>
              <w:t xml:space="preserve"> по теме</w:t>
            </w:r>
            <w:r>
              <w:rPr>
                <w:rFonts w:cs="Times New Roman"/>
                <w:bCs/>
                <w:szCs w:val="24"/>
              </w:rPr>
              <w:t>:</w:t>
            </w:r>
          </w:p>
          <w:p w:rsidR="008475CF" w:rsidRPr="001244EF" w:rsidRDefault="008475CF" w:rsidP="008B7F36">
            <w:pPr>
              <w:pStyle w:val="a3"/>
              <w:tabs>
                <w:tab w:val="left" w:pos="234"/>
              </w:tabs>
              <w:ind w:left="-49"/>
              <w:rPr>
                <w:rFonts w:cs="Times New Roman"/>
                <w:bCs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 xml:space="preserve"> Деятельность президента В.В. Путина по укреплению государственности.</w:t>
            </w:r>
            <w:r w:rsidRPr="001244EF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5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>Национальные проекты и их результаты.</w:t>
            </w:r>
            <w:r>
              <w:rPr>
                <w:rStyle w:val="FontStyle57"/>
                <w:b/>
                <w:sz w:val="24"/>
                <w:szCs w:val="24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</w:rPr>
              <w:t>Президентские выборы 2000 г. Чеченские вой</w:t>
            </w:r>
            <w:r w:rsidRPr="001244EF">
              <w:rPr>
                <w:rStyle w:val="FontStyle57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2920CB">
        <w:trPr>
          <w:trHeight w:val="326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b/>
                <w:bCs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Cs w:val="24"/>
                <w:lang w:eastAsia="en-US"/>
              </w:rPr>
              <w:t xml:space="preserve">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A078A">
        <w:trPr>
          <w:trHeight w:val="292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>Презентация проекта: «Р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еализации Национальных проектов на территории Республики Алтай»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91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2.4 </w:t>
            </w:r>
          </w:p>
          <w:p w:rsidR="00297F89" w:rsidRPr="00702EA4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Основное содержание современной эпохи. Мировое сообщество в начале 21 века</w:t>
            </w:r>
          </w:p>
          <w:p w:rsidR="00297F89" w:rsidRDefault="00297F89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jc w:val="left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jc w:val="center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3</w:t>
            </w: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Pr="00B06380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szCs w:val="24"/>
                <w:lang w:eastAsia="en-US"/>
              </w:rPr>
              <w:t>1</w:t>
            </w:r>
            <w:proofErr w:type="gramEnd"/>
          </w:p>
          <w:p w:rsidR="00297F89" w:rsidRPr="00B06380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ЛР8</w:t>
            </w: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ЛР21</w:t>
            </w: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116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szCs w:val="24"/>
                <w:lang w:eastAsia="en-US"/>
              </w:rPr>
              <w:t>Проблемы отношений «Запад – Восток», «Север –  Юг».</w:t>
            </w:r>
            <w:r w:rsidRPr="001244EF">
              <w:rPr>
                <w:szCs w:val="24"/>
                <w:lang w:eastAsia="en-US"/>
              </w:rPr>
              <w:t xml:space="preserve"> Постин</w:t>
            </w:r>
            <w:r w:rsidRPr="001244EF">
              <w:rPr>
                <w:szCs w:val="24"/>
                <w:lang w:eastAsia="en-US"/>
              </w:rPr>
              <w:softHyphen/>
              <w:t xml:space="preserve">дустриальный Север, </w:t>
            </w:r>
            <w:r>
              <w:rPr>
                <w:szCs w:val="24"/>
                <w:lang w:eastAsia="en-US"/>
              </w:rPr>
              <w:t>в</w:t>
            </w:r>
            <w:r w:rsidRPr="001244EF">
              <w:rPr>
                <w:szCs w:val="24"/>
                <w:lang w:eastAsia="en-US"/>
              </w:rPr>
              <w:t>ысокоиндустриальный Запад - совокупность наци</w:t>
            </w:r>
            <w:r w:rsidRPr="001244EF">
              <w:rPr>
                <w:szCs w:val="24"/>
                <w:lang w:eastAsia="en-US"/>
              </w:rPr>
              <w:softHyphen/>
              <w:t>ональных экономик ведущих промышленно развитых дер</w:t>
            </w:r>
            <w:r w:rsidRPr="001244EF">
              <w:rPr>
                <w:szCs w:val="24"/>
                <w:lang w:eastAsia="en-US"/>
              </w:rPr>
              <w:softHyphen/>
              <w:t xml:space="preserve">жав. Интенсивно развивающийся новый Восток - </w:t>
            </w:r>
            <w:proofErr w:type="spellStart"/>
            <w:r w:rsidRPr="001244EF">
              <w:rPr>
                <w:szCs w:val="24"/>
                <w:lang w:eastAsia="en-US"/>
              </w:rPr>
              <w:t>неоиндустриальная</w:t>
            </w:r>
            <w:proofErr w:type="spellEnd"/>
            <w:r w:rsidRPr="001244EF">
              <w:rPr>
                <w:szCs w:val="24"/>
                <w:lang w:eastAsia="en-US"/>
              </w:rPr>
              <w:t xml:space="preserve"> модель. Сырьевой Юг. Страны с переходной экономикой.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495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2.</w:t>
            </w:r>
            <w:r w:rsidRPr="001244EF">
              <w:rPr>
                <w:b/>
                <w:szCs w:val="24"/>
                <w:lang w:eastAsia="en-US"/>
              </w:rPr>
              <w:t>Локальные конфликты и войны, их последствия</w:t>
            </w:r>
            <w:r w:rsidRPr="001244EF">
              <w:rPr>
                <w:szCs w:val="24"/>
                <w:lang w:eastAsia="en-US"/>
              </w:rPr>
              <w:t>. Понятия «локальный конфликт» и «локальная война», их соотношение. Приро</w:t>
            </w:r>
            <w:r>
              <w:rPr>
                <w:szCs w:val="24"/>
                <w:lang w:eastAsia="en-US"/>
              </w:rPr>
              <w:t xml:space="preserve">да локальных  войн, их </w:t>
            </w:r>
            <w:r w:rsidRPr="001244EF">
              <w:rPr>
                <w:szCs w:val="24"/>
                <w:lang w:eastAsia="en-US"/>
              </w:rPr>
              <w:t xml:space="preserve">последствия.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jc w:val="left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1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  <w:r w:rsidRPr="009F20C9">
              <w:rPr>
                <w:szCs w:val="24"/>
                <w:lang w:eastAsia="en-US"/>
              </w:rPr>
              <w:t>4</w:t>
            </w:r>
          </w:p>
          <w:p w:rsidR="00297F89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9F20C9" w:rsidRDefault="00297F89" w:rsidP="008B7F36">
            <w:pPr>
              <w:widowControl/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494" w:hanging="425"/>
              <w:rPr>
                <w:rFonts w:cs="Times New Roman"/>
                <w:b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Международные движения за безопасность.</w:t>
            </w:r>
            <w:r w:rsidRPr="001244EF">
              <w:rPr>
                <w:rFonts w:cs="Times New Roman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148"/>
              </w:tabs>
              <w:ind w:left="390"/>
              <w:rPr>
                <w:rFonts w:cs="Times New Roman"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Россия и мир на современном этапе развития.</w:t>
            </w:r>
            <w:r w:rsidRPr="001244EF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5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Новые «вызовы» современности. «Цве</w:t>
            </w:r>
            <w:r>
              <w:rPr>
                <w:rFonts w:cs="Times New Roman"/>
                <w:b/>
                <w:szCs w:val="24"/>
              </w:rPr>
              <w:t>тные революции»</w:t>
            </w:r>
            <w:r w:rsidRPr="001244EF">
              <w:rPr>
                <w:rFonts w:cs="Times New Roman"/>
                <w:b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Анализ статистики.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pStyle w:val="a3"/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center"/>
              <w:rPr>
                <w:bCs/>
                <w:color w:val="A6A6A6" w:themeColor="background1" w:themeShade="A6"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4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4C23EA" w:rsidRDefault="00297F89" w:rsidP="008B7F36">
            <w:pPr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4C23EA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92C21" w:rsidRDefault="00297F89" w:rsidP="008B7F36">
            <w:pPr>
              <w:tabs>
                <w:tab w:val="left" w:pos="9063"/>
              </w:tabs>
              <w:spacing w:line="240" w:lineRule="auto"/>
              <w:jc w:val="center"/>
              <w:rPr>
                <w:b/>
                <w:color w:val="000000"/>
                <w:szCs w:val="24"/>
                <w:lang w:eastAsia="en-US"/>
              </w:rPr>
            </w:pPr>
            <w:r w:rsidRPr="00192C21">
              <w:rPr>
                <w:b/>
                <w:color w:val="000000"/>
                <w:szCs w:val="24"/>
                <w:lang w:eastAsia="en-US"/>
              </w:rPr>
              <w:t>72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92C21" w:rsidRDefault="00297F89" w:rsidP="008B7F36">
            <w:pPr>
              <w:tabs>
                <w:tab w:val="left" w:pos="9063"/>
              </w:tabs>
              <w:spacing w:line="240" w:lineRule="auto"/>
              <w:jc w:val="center"/>
              <w:rPr>
                <w:b/>
                <w:color w:val="000000"/>
                <w:szCs w:val="24"/>
                <w:lang w:eastAsia="en-US"/>
              </w:rPr>
            </w:pPr>
          </w:p>
        </w:tc>
      </w:tr>
    </w:tbl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10530" w:rsidRPr="00FB0CF4" w:rsidRDefault="001C3844" w:rsidP="00D47A79">
      <w:pPr>
        <w:pStyle w:val="Default"/>
        <w:tabs>
          <w:tab w:val="left" w:pos="3360"/>
        </w:tabs>
        <w:jc w:val="center"/>
        <w:rPr>
          <w:b/>
          <w:bCs/>
        </w:rPr>
      </w:pPr>
      <w:r w:rsidRPr="00FB0CF4">
        <w:rPr>
          <w:b/>
          <w:bCs/>
        </w:rPr>
        <w:lastRenderedPageBreak/>
        <w:t xml:space="preserve">3. УСЛОВИЯ РЕАЛИЗАЦИИ </w:t>
      </w:r>
      <w:r w:rsidR="002B0A27">
        <w:rPr>
          <w:b/>
          <w:bCs/>
        </w:rPr>
        <w:t xml:space="preserve">РАБОЧЕЙ </w:t>
      </w:r>
      <w:r w:rsidRPr="00FB0CF4">
        <w:rPr>
          <w:b/>
          <w:bCs/>
        </w:rPr>
        <w:t>ПРОГРАММЫ  УЧЕБНОЙ ДИСЦИПЛИНЫ</w:t>
      </w:r>
    </w:p>
    <w:p w:rsidR="002B0A27" w:rsidRDefault="002B0A27" w:rsidP="007D6EA7">
      <w:pPr>
        <w:rPr>
          <w:b/>
        </w:rPr>
      </w:pPr>
    </w:p>
    <w:p w:rsidR="007D6EA7" w:rsidRPr="005E6BF7" w:rsidRDefault="007D6EA7" w:rsidP="007D6EA7">
      <w:pPr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7D6EA7" w:rsidRPr="005E6BF7" w:rsidRDefault="00995AF3" w:rsidP="007D6EA7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</w:t>
      </w:r>
      <w:proofErr w:type="gramStart"/>
      <w:r w:rsidRPr="005E6BF7">
        <w:rPr>
          <w:sz w:val="28"/>
          <w:szCs w:val="28"/>
        </w:rPr>
        <w:t>К</w:t>
      </w:r>
      <w:r w:rsidR="007D6EA7" w:rsidRPr="005E6BF7">
        <w:rPr>
          <w:sz w:val="28"/>
          <w:szCs w:val="28"/>
        </w:rPr>
        <w:t xml:space="preserve">абинет </w:t>
      </w:r>
      <w:r w:rsidR="00E67994">
        <w:rPr>
          <w:sz w:val="28"/>
          <w:szCs w:val="28"/>
        </w:rPr>
        <w:t>«Общественных дисциплин</w:t>
      </w:r>
      <w:r w:rsidR="007D6EA7" w:rsidRPr="005E6BF7">
        <w:rPr>
          <w:sz w:val="28"/>
          <w:szCs w:val="28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470C24">
        <w:rPr>
          <w:sz w:val="28"/>
          <w:szCs w:val="28"/>
        </w:rPr>
        <w:t xml:space="preserve"> </w:t>
      </w:r>
      <w:proofErr w:type="gramStart"/>
      <w:r w:rsidR="007D6EA7" w:rsidRPr="005E6BF7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D23BD2" w:rsidRPr="005E6BF7" w:rsidRDefault="00D23BD2" w:rsidP="007D6EA7">
      <w:pPr>
        <w:rPr>
          <w:sz w:val="28"/>
          <w:szCs w:val="28"/>
        </w:rPr>
      </w:pPr>
    </w:p>
    <w:p w:rsidR="001C3844" w:rsidRPr="005E6BF7" w:rsidRDefault="001C3844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 Информационное обеспечение реализации программы</w:t>
      </w:r>
    </w:p>
    <w:p w:rsidR="00D23BD2" w:rsidRPr="005E6BF7" w:rsidRDefault="00D23BD2" w:rsidP="00D23BD2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D23BD2" w:rsidRPr="005E6BF7" w:rsidRDefault="00D23BD2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3.2.1. Печатные издания</w:t>
      </w:r>
    </w:p>
    <w:p w:rsidR="00D23BD2" w:rsidRPr="005E6BF7" w:rsidRDefault="00D23BD2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</w:p>
    <w:p w:rsidR="006D08E9" w:rsidRDefault="006D08E9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E9">
        <w:rPr>
          <w:rFonts w:ascii="Times New Roman" w:hAnsi="Times New Roman" w:cs="Times New Roman"/>
          <w:bCs/>
          <w:sz w:val="28"/>
          <w:szCs w:val="28"/>
        </w:rPr>
        <w:t xml:space="preserve">Сахаров, А.Н., </w:t>
      </w:r>
      <w:proofErr w:type="spellStart"/>
      <w:r w:rsidRPr="006D08E9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 Н.В., Петров Ю.А. История. Конец  </w:t>
      </w:r>
      <w:r w:rsidRPr="006D08E9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Pr="006D08E9">
        <w:rPr>
          <w:rFonts w:ascii="Times New Roman" w:hAnsi="Times New Roman" w:cs="Times New Roman"/>
          <w:bCs/>
          <w:sz w:val="28"/>
          <w:szCs w:val="28"/>
        </w:rPr>
        <w:t xml:space="preserve"> – начало </w:t>
      </w:r>
      <w:r w:rsidRPr="006D08E9"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 w:rsidRPr="006D08E9">
        <w:rPr>
          <w:rFonts w:ascii="Times New Roman" w:hAnsi="Times New Roman" w:cs="Times New Roman"/>
          <w:bCs/>
          <w:sz w:val="28"/>
          <w:szCs w:val="28"/>
        </w:rPr>
        <w:t xml:space="preserve"> века: ученик для 10-11 классов общеобразовательных организаций. Базовый и углубленный уровни: в 2 ч. Ч.2/ А.Н. Сахаров, Н.В. </w:t>
      </w:r>
      <w:proofErr w:type="spellStart"/>
      <w:r w:rsidRPr="006D08E9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, Ю.А. петров. – 3-е изд.-М.: ООО Русское слово - учебник», 2021.-448с.: ил.- </w:t>
      </w:r>
      <w:proofErr w:type="gramStart"/>
      <w:r w:rsidRPr="006D08E9">
        <w:rPr>
          <w:rFonts w:ascii="Times New Roman" w:hAnsi="Times New Roman" w:cs="Times New Roman"/>
          <w:bCs/>
          <w:sz w:val="28"/>
          <w:szCs w:val="28"/>
        </w:rPr>
        <w:t>(ФГОС.</w:t>
      </w:r>
      <w:proofErr w:type="gram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D08E9">
        <w:rPr>
          <w:rFonts w:ascii="Times New Roman" w:hAnsi="Times New Roman" w:cs="Times New Roman"/>
          <w:bCs/>
          <w:sz w:val="28"/>
          <w:szCs w:val="28"/>
        </w:rPr>
        <w:t>Инновационная школа)</w:t>
      </w:r>
      <w:proofErr w:type="gramEnd"/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В., Симония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А. История России и мира с древн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ейших времен до конца XIX века: [Текст] / Учебник для 11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класса общеобразовательных учреждений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Н.В.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.-М.</w:t>
      </w:r>
      <w:r w:rsidR="0087365D">
        <w:rPr>
          <w:rFonts w:ascii="Times New Roman" w:hAnsi="Times New Roman" w:cs="Times New Roman"/>
          <w:bCs/>
          <w:sz w:val="28"/>
          <w:szCs w:val="28"/>
        </w:rPr>
        <w:t>: Русское слово, 2020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400с.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 Россия в XX веке.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 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8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 367с.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Ю.А., Мироненко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С.В. История России XX – начало XXI в.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343A"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2018</w:t>
      </w:r>
      <w:r w:rsidR="00D23BD2" w:rsidRPr="005E6BF7">
        <w:rPr>
          <w:rFonts w:ascii="Times New Roman" w:hAnsi="Times New Roman" w:cs="Times New Roman"/>
          <w:bCs/>
          <w:sz w:val="28"/>
          <w:szCs w:val="28"/>
        </w:rPr>
        <w:t xml:space="preserve">. – 419 </w:t>
      </w:r>
    </w:p>
    <w:p w:rsidR="00D23BD2" w:rsidRPr="005E6BF7" w:rsidRDefault="00D23BD2" w:rsidP="00D23BD2">
      <w:pPr>
        <w:pStyle w:val="ConsPlusNormal"/>
        <w:widowControl/>
        <w:tabs>
          <w:tab w:val="left" w:pos="42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3BD2" w:rsidRPr="005E6BF7" w:rsidRDefault="00D23BD2" w:rsidP="00D23BD2">
      <w:pPr>
        <w:rPr>
          <w:rFonts w:eastAsia="Calibri"/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 3.2.2. Электронные издания (электронные ресурсы)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>1. Преподавание   истории   в   школе</w:t>
      </w:r>
      <w:r w:rsidRPr="005E6BF7">
        <w:rPr>
          <w:spacing w:val="-3"/>
          <w:sz w:val="28"/>
          <w:szCs w:val="28"/>
        </w:rPr>
        <w:t xml:space="preserve">: 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0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pedsovet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org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component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option</w:t>
        </w:r>
        <w:r w:rsidRPr="005E6BF7">
          <w:rPr>
            <w:rStyle w:val="a8"/>
            <w:sz w:val="28"/>
            <w:szCs w:val="28"/>
          </w:rPr>
          <w:t>,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_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mtree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task</w:t>
        </w:r>
        <w:r w:rsidRPr="005E6BF7">
          <w:rPr>
            <w:rStyle w:val="a8"/>
            <w:sz w:val="28"/>
            <w:szCs w:val="28"/>
          </w:rPr>
          <w:t>,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viewlink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link</w:t>
        </w:r>
        <w:r w:rsidRPr="005E6BF7">
          <w:rPr>
            <w:rStyle w:val="a8"/>
            <w:sz w:val="28"/>
            <w:szCs w:val="28"/>
          </w:rPr>
          <w:t>_</w:t>
        </w:r>
        <w:r w:rsidRPr="005E6BF7">
          <w:rPr>
            <w:rStyle w:val="a8"/>
            <w:sz w:val="28"/>
            <w:szCs w:val="28"/>
            <w:lang w:val="en-US"/>
          </w:rPr>
          <w:t>id</w:t>
        </w:r>
        <w:r w:rsidRPr="005E6BF7">
          <w:rPr>
            <w:rStyle w:val="a8"/>
            <w:sz w:val="28"/>
            <w:szCs w:val="28"/>
          </w:rPr>
          <w:t>,1710/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Itemid</w:t>
        </w:r>
        <w:proofErr w:type="spellEnd"/>
        <w:r w:rsidRPr="005E6BF7">
          <w:rPr>
            <w:rStyle w:val="a8"/>
            <w:sz w:val="28"/>
            <w:szCs w:val="28"/>
          </w:rPr>
          <w:t>,118/</w:t>
        </w:r>
      </w:hyperlink>
      <w:r w:rsidRPr="005E6BF7">
        <w:rPr>
          <w:sz w:val="28"/>
          <w:szCs w:val="28"/>
        </w:rPr>
        <w:t xml:space="preserve"> (дата обращения: 13.05.2020)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 xml:space="preserve">2. Вокруг света[электронный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1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jour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marselniz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zhurnaly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r w:rsidRPr="005E6BF7">
          <w:rPr>
            <w:rStyle w:val="a8"/>
            <w:sz w:val="28"/>
            <w:szCs w:val="28"/>
            <w:lang w:val="en-US"/>
          </w:rPr>
          <w:t>o</w:t>
        </w:r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puteshestviyax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vokrug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sveta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html</w:t>
        </w:r>
      </w:hyperlink>
      <w:r w:rsidRPr="005E6BF7">
        <w:rPr>
          <w:sz w:val="28"/>
          <w:szCs w:val="28"/>
        </w:rPr>
        <w:t xml:space="preserve">  (дата обращения: 13.05.2020)</w:t>
      </w:r>
    </w:p>
    <w:p w:rsidR="00D23BD2" w:rsidRPr="005E6BF7" w:rsidRDefault="00D23BD2" w:rsidP="00D23BD2">
      <w:pPr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rPr>
          <w:sz w:val="28"/>
          <w:szCs w:val="28"/>
        </w:rPr>
      </w:pPr>
      <w:r w:rsidRPr="005E6BF7">
        <w:rPr>
          <w:spacing w:val="-2"/>
          <w:sz w:val="28"/>
          <w:szCs w:val="28"/>
        </w:rPr>
        <w:t xml:space="preserve">3. Народы </w:t>
      </w:r>
      <w:r w:rsidRPr="005E6BF7">
        <w:rPr>
          <w:sz w:val="28"/>
          <w:szCs w:val="28"/>
        </w:rPr>
        <w:t xml:space="preserve">и </w:t>
      </w:r>
      <w:r w:rsidRPr="005E6BF7">
        <w:rPr>
          <w:spacing w:val="-2"/>
          <w:sz w:val="28"/>
          <w:szCs w:val="28"/>
        </w:rPr>
        <w:t xml:space="preserve">религии </w:t>
      </w:r>
      <w:r w:rsidRPr="005E6BF7">
        <w:rPr>
          <w:spacing w:val="-7"/>
          <w:sz w:val="28"/>
          <w:szCs w:val="28"/>
        </w:rPr>
        <w:t>мира.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2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www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cbook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ru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peoples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index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welcome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shtml</w:t>
        </w:r>
        <w:proofErr w:type="spellEnd"/>
      </w:hyperlink>
      <w:r w:rsidRPr="005E6BF7">
        <w:rPr>
          <w:sz w:val="28"/>
          <w:szCs w:val="28"/>
        </w:rPr>
        <w:t xml:space="preserve"> (дата обращения: 13.05.2020)</w:t>
      </w:r>
    </w:p>
    <w:p w:rsidR="00D23BD2" w:rsidRPr="00F818B9" w:rsidRDefault="00D23BD2" w:rsidP="00D23BD2">
      <w:pPr>
        <w:shd w:val="clear" w:color="auto" w:fill="FFFFFF"/>
        <w:tabs>
          <w:tab w:val="left" w:pos="854"/>
        </w:tabs>
        <w:rPr>
          <w:spacing w:val="4"/>
          <w:sz w:val="28"/>
          <w:szCs w:val="28"/>
        </w:rPr>
      </w:pPr>
      <w:r w:rsidRPr="005E6BF7">
        <w:rPr>
          <w:spacing w:val="1"/>
          <w:sz w:val="28"/>
          <w:szCs w:val="28"/>
        </w:rPr>
        <w:t>4. Наука и Религия: научно-популярный журнал.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="00F818B9">
        <w:rPr>
          <w:sz w:val="28"/>
          <w:szCs w:val="28"/>
        </w:rPr>
        <w:t>:</w:t>
      </w:r>
      <w:hyperlink r:id="rId13" w:history="1">
        <w:r w:rsidRPr="005E6BF7">
          <w:rPr>
            <w:rStyle w:val="a8"/>
            <w:spacing w:val="4"/>
            <w:sz w:val="28"/>
            <w:szCs w:val="28"/>
            <w:lang w:val="en-US"/>
          </w:rPr>
          <w:t>http</w:t>
        </w:r>
        <w:r w:rsidRPr="005E6BF7">
          <w:rPr>
            <w:rStyle w:val="a8"/>
            <w:spacing w:val="4"/>
            <w:sz w:val="28"/>
            <w:szCs w:val="28"/>
          </w:rPr>
          <w:t>://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www</w:t>
        </w:r>
        <w:r w:rsidRPr="005E6BF7">
          <w:rPr>
            <w:rStyle w:val="a8"/>
            <w:spacing w:val="4"/>
            <w:sz w:val="28"/>
            <w:szCs w:val="28"/>
          </w:rPr>
          <w:t>.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twirpx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.</w:t>
        </w:r>
        <w:r w:rsidRPr="005E6BF7">
          <w:rPr>
            <w:rStyle w:val="a8"/>
            <w:spacing w:val="4"/>
            <w:sz w:val="28"/>
            <w:szCs w:val="28"/>
            <w:lang w:val="en-US"/>
          </w:rPr>
          <w:t>com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files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humanitarian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religion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periodic</w:t>
        </w:r>
        <w:r w:rsidRPr="005E6BF7">
          <w:rPr>
            <w:rStyle w:val="a8"/>
            <w:spacing w:val="4"/>
            <w:sz w:val="28"/>
            <w:szCs w:val="28"/>
          </w:rPr>
          <w:t>/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nauka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_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i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_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religiya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/</w:t>
        </w:r>
      </w:hyperlink>
      <w:r w:rsidRPr="005E6BF7">
        <w:rPr>
          <w:sz w:val="28"/>
          <w:szCs w:val="28"/>
        </w:rPr>
        <w:t>(дата обращения: 13.05.2020)</w:t>
      </w:r>
    </w:p>
    <w:p w:rsidR="00D23BD2" w:rsidRPr="005E6BF7" w:rsidRDefault="00D23BD2" w:rsidP="006D215E">
      <w:pPr>
        <w:rPr>
          <w:rFonts w:eastAsia="Calibri"/>
          <w:b/>
          <w:sz w:val="28"/>
          <w:szCs w:val="28"/>
        </w:rPr>
      </w:pPr>
      <w:r w:rsidRPr="005E6BF7">
        <w:rPr>
          <w:b/>
          <w:bCs/>
          <w:sz w:val="28"/>
          <w:szCs w:val="28"/>
        </w:rPr>
        <w:t xml:space="preserve">3.2.3. Дополнительные источники 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3844" w:rsidRPr="005E6BF7" w:rsidRDefault="00650CFC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 xml:space="preserve">Вяземский, </w:t>
      </w:r>
      <w:r w:rsidR="001C3844" w:rsidRPr="005E6BF7">
        <w:rPr>
          <w:rFonts w:cs="Times New Roman"/>
          <w:iCs/>
          <w:sz w:val="28"/>
          <w:szCs w:val="28"/>
        </w:rPr>
        <w:t>Е. Е.</w:t>
      </w:r>
      <w:r w:rsidR="001C3844" w:rsidRPr="005E6BF7">
        <w:rPr>
          <w:rFonts w:cs="Times New Roman"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>Стрелова</w:t>
      </w:r>
      <w:r w:rsidRPr="005E6BF7">
        <w:rPr>
          <w:rFonts w:cs="Times New Roman"/>
          <w:iCs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 xml:space="preserve"> О.Ю</w:t>
      </w:r>
      <w:r w:rsidR="001C3844" w:rsidRPr="005E6BF7">
        <w:rPr>
          <w:rFonts w:cs="Times New Roman"/>
          <w:sz w:val="28"/>
          <w:szCs w:val="28"/>
        </w:rPr>
        <w:t xml:space="preserve">. Педагогические подходы к реализации концепции единого учебника истории. </w:t>
      </w:r>
      <w:r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D215E" w:rsidRPr="005E6BF7">
        <w:rPr>
          <w:rFonts w:cs="Times New Roman"/>
          <w:sz w:val="28"/>
          <w:szCs w:val="28"/>
        </w:rPr>
        <w:t>— М.: Просвещение, 2019</w:t>
      </w:r>
      <w:r w:rsidR="001C3844"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Вяземский Е. Е.</w:t>
      </w:r>
      <w:r w:rsidRPr="005E6BF7">
        <w:rPr>
          <w:rFonts w:cs="Times New Roman"/>
          <w:sz w:val="28"/>
          <w:szCs w:val="28"/>
        </w:rPr>
        <w:t xml:space="preserve">, </w:t>
      </w:r>
      <w:r w:rsidRPr="005E6BF7">
        <w:rPr>
          <w:rFonts w:cs="Times New Roman"/>
          <w:iCs/>
          <w:sz w:val="28"/>
          <w:szCs w:val="28"/>
        </w:rPr>
        <w:t xml:space="preserve">Стрелова О. Ю. </w:t>
      </w:r>
      <w:r w:rsidRPr="005E6BF7">
        <w:rPr>
          <w:rFonts w:cs="Times New Roman"/>
          <w:sz w:val="28"/>
          <w:szCs w:val="28"/>
        </w:rPr>
        <w:t>Уроки истории: думаем, спорим, раз</w:t>
      </w:r>
      <w:r w:rsidR="00650CFC" w:rsidRPr="005E6BF7">
        <w:rPr>
          <w:rFonts w:cs="Times New Roman"/>
          <w:sz w:val="28"/>
          <w:szCs w:val="28"/>
        </w:rPr>
        <w:t xml:space="preserve">мышляем. </w:t>
      </w:r>
      <w:r w:rsidR="00650CFC"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50CFC" w:rsidRPr="005E6BF7">
        <w:rPr>
          <w:rFonts w:cs="Times New Roman"/>
          <w:sz w:val="28"/>
          <w:szCs w:val="28"/>
        </w:rPr>
        <w:t xml:space="preserve"> — М.: Просвещение, 2016</w:t>
      </w:r>
      <w:r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Шевченко</w:t>
      </w:r>
      <w:r w:rsidR="00650CFC" w:rsidRPr="005E6BF7">
        <w:rPr>
          <w:rFonts w:cs="Times New Roman"/>
          <w:iCs/>
          <w:sz w:val="28"/>
          <w:szCs w:val="28"/>
        </w:rPr>
        <w:t>,</w:t>
      </w:r>
      <w:r w:rsidRPr="005E6BF7">
        <w:rPr>
          <w:rFonts w:cs="Times New Roman"/>
          <w:iCs/>
          <w:sz w:val="28"/>
          <w:szCs w:val="28"/>
        </w:rPr>
        <w:t xml:space="preserve"> Н</w:t>
      </w:r>
      <w:r w:rsidRPr="005E6BF7">
        <w:rPr>
          <w:rFonts w:cs="Times New Roman"/>
          <w:sz w:val="28"/>
          <w:szCs w:val="28"/>
        </w:rPr>
        <w:t xml:space="preserve">. </w:t>
      </w:r>
      <w:r w:rsidRPr="005E6BF7">
        <w:rPr>
          <w:rFonts w:cs="Times New Roman"/>
          <w:iCs/>
          <w:sz w:val="28"/>
          <w:szCs w:val="28"/>
        </w:rPr>
        <w:t>И</w:t>
      </w:r>
      <w:r w:rsidRPr="005E6BF7">
        <w:rPr>
          <w:rFonts w:cs="Times New Roman"/>
          <w:sz w:val="28"/>
          <w:szCs w:val="28"/>
        </w:rPr>
        <w:t>. История для профессий и специальностей технического, естественно-научного, социально-экономического профилей.</w:t>
      </w:r>
      <w:r w:rsidR="00650CFC"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Н.И. Шевченко. --  </w:t>
      </w:r>
      <w:r w:rsidRPr="005E6BF7">
        <w:rPr>
          <w:rFonts w:cs="Times New Roman"/>
          <w:sz w:val="28"/>
          <w:szCs w:val="28"/>
        </w:rPr>
        <w:t>Методические ре</w:t>
      </w:r>
      <w:r w:rsidR="00650CFC" w:rsidRPr="005E6BF7">
        <w:rPr>
          <w:rFonts w:cs="Times New Roman"/>
          <w:sz w:val="28"/>
          <w:szCs w:val="28"/>
        </w:rPr>
        <w:t>комендац</w:t>
      </w:r>
      <w:r w:rsidR="006D215E" w:rsidRPr="005E6BF7">
        <w:rPr>
          <w:rFonts w:cs="Times New Roman"/>
          <w:sz w:val="28"/>
          <w:szCs w:val="28"/>
        </w:rPr>
        <w:t>ии. — М.: Академия, 2018</w:t>
      </w:r>
      <w:r w:rsidRPr="005E6BF7">
        <w:rPr>
          <w:rFonts w:cs="Times New Roman"/>
          <w:sz w:val="28"/>
          <w:szCs w:val="28"/>
        </w:rPr>
        <w:t xml:space="preserve">. 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567"/>
        <w:rPr>
          <w:sz w:val="28"/>
          <w:szCs w:val="28"/>
        </w:rPr>
      </w:pPr>
    </w:p>
    <w:p w:rsidR="001C3844" w:rsidRPr="005E6BF7" w:rsidRDefault="001C3844" w:rsidP="001C3844">
      <w:pPr>
        <w:spacing w:line="240" w:lineRule="auto"/>
        <w:rPr>
          <w:sz w:val="28"/>
          <w:szCs w:val="28"/>
        </w:rPr>
      </w:pPr>
      <w:r w:rsidRPr="005E6BF7">
        <w:rPr>
          <w:sz w:val="28"/>
          <w:szCs w:val="28"/>
        </w:rPr>
        <w:br w:type="page"/>
      </w:r>
    </w:p>
    <w:p w:rsidR="001C3844" w:rsidRPr="00C8506D" w:rsidRDefault="001C3844" w:rsidP="00D47A79">
      <w:pPr>
        <w:pStyle w:val="a3"/>
        <w:numPr>
          <w:ilvl w:val="0"/>
          <w:numId w:val="6"/>
        </w:numPr>
        <w:spacing w:line="240" w:lineRule="auto"/>
        <w:jc w:val="center"/>
        <w:rPr>
          <w:b/>
          <w:sz w:val="28"/>
          <w:szCs w:val="28"/>
        </w:rPr>
      </w:pPr>
      <w:r w:rsidRPr="00C8506D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8506D" w:rsidRPr="00C8506D" w:rsidRDefault="00C8506D" w:rsidP="00C8506D">
      <w:pPr>
        <w:pStyle w:val="a3"/>
        <w:spacing w:line="240" w:lineRule="auto"/>
        <w:rPr>
          <w:b/>
          <w:sz w:val="28"/>
          <w:szCs w:val="28"/>
        </w:rPr>
      </w:pPr>
    </w:p>
    <w:p w:rsidR="001C3844" w:rsidRDefault="001C3844" w:rsidP="001C3844">
      <w:pPr>
        <w:spacing w:line="240" w:lineRule="auto"/>
        <w:ind w:firstLine="708"/>
        <w:rPr>
          <w:sz w:val="28"/>
          <w:szCs w:val="28"/>
        </w:rPr>
      </w:pPr>
      <w:r w:rsidRPr="005E6BF7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:rsidR="00F53C81" w:rsidRPr="00F53C81" w:rsidRDefault="00F53C81" w:rsidP="001C3844">
      <w:pPr>
        <w:spacing w:line="240" w:lineRule="auto"/>
        <w:ind w:firstLine="708"/>
        <w:rPr>
          <w:i/>
          <w:sz w:val="28"/>
          <w:szCs w:val="28"/>
        </w:rPr>
      </w:pPr>
    </w:p>
    <w:tbl>
      <w:tblPr>
        <w:tblStyle w:val="a9"/>
        <w:tblW w:w="9641" w:type="dxa"/>
        <w:tblInd w:w="-176" w:type="dxa"/>
        <w:tblLook w:val="04A0" w:firstRow="1" w:lastRow="0" w:firstColumn="1" w:lastColumn="0" w:noHBand="0" w:noVBand="1"/>
      </w:tblPr>
      <w:tblGrid>
        <w:gridCol w:w="3686"/>
        <w:gridCol w:w="3686"/>
        <w:gridCol w:w="2269"/>
      </w:tblGrid>
      <w:tr w:rsidR="00F53C81" w:rsidRPr="00F53C81" w:rsidTr="0045377F">
        <w:tc>
          <w:tcPr>
            <w:tcW w:w="3686" w:type="dxa"/>
            <w:vAlign w:val="center"/>
          </w:tcPr>
          <w:p w:rsidR="00F53C81" w:rsidRPr="00F53C81" w:rsidRDefault="00F53C81" w:rsidP="00B32E9F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Результаты обучения</w:t>
            </w:r>
          </w:p>
        </w:tc>
        <w:tc>
          <w:tcPr>
            <w:tcW w:w="3686" w:type="dxa"/>
            <w:vAlign w:val="center"/>
          </w:tcPr>
          <w:p w:rsidR="00F53C81" w:rsidRPr="00F53C81" w:rsidRDefault="00F53C81" w:rsidP="00B32E9F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Критерии оценки</w:t>
            </w:r>
          </w:p>
        </w:tc>
        <w:tc>
          <w:tcPr>
            <w:tcW w:w="2269" w:type="dxa"/>
            <w:vAlign w:val="center"/>
          </w:tcPr>
          <w:p w:rsidR="00F53C81" w:rsidRPr="00F53C81" w:rsidRDefault="00F53C81" w:rsidP="00F53C81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 xml:space="preserve">Методы  оценки </w:t>
            </w:r>
          </w:p>
        </w:tc>
      </w:tr>
      <w:tr w:rsidR="00F53C81" w:rsidTr="0045377F">
        <w:tc>
          <w:tcPr>
            <w:tcW w:w="3686" w:type="dxa"/>
          </w:tcPr>
          <w:p w:rsidR="00F53C81" w:rsidRPr="00F53C81" w:rsidRDefault="00F53C81" w:rsidP="001C3844">
            <w:pPr>
              <w:rPr>
                <w:b/>
                <w:szCs w:val="24"/>
              </w:rPr>
            </w:pPr>
            <w:r w:rsidRPr="00F53C81">
              <w:rPr>
                <w:b/>
                <w:szCs w:val="24"/>
              </w:rPr>
              <w:t>Знания:</w:t>
            </w:r>
          </w:p>
        </w:tc>
        <w:tc>
          <w:tcPr>
            <w:tcW w:w="3686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</w:tr>
      <w:tr w:rsidR="002D68C6" w:rsidTr="00F26D5F">
        <w:trPr>
          <w:trHeight w:val="9433"/>
        </w:trPr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основные направления развития ключевых регионов мира на рубеже веков;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XX – нач. XXI в.;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называет особенности и основных направлений экономического, социального и политического развития ключевых регионов мира на рубеже веков;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 xml:space="preserve">определяет сущность и причины локальных, региональных, межгосударственных конфликтов в XX-начале XXI </w:t>
            </w:r>
            <w:proofErr w:type="gramStart"/>
            <w:r w:rsidRPr="00F50F0C">
              <w:rPr>
                <w:sz w:val="24"/>
                <w:szCs w:val="24"/>
              </w:rPr>
              <w:t>в</w:t>
            </w:r>
            <w:proofErr w:type="gramEnd"/>
            <w:r w:rsidRPr="00F50F0C">
              <w:rPr>
                <w:sz w:val="24"/>
                <w:szCs w:val="24"/>
              </w:rPr>
              <w:t>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дает характеристику политического и экономического развития ведущих государств и регионов мира и происходящих в них интеграционных, поликультурных, миграционных  процессов;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называет военно-стратегическое и политическое назначение ООН, НАТО, ЕС и других организаций, раскрывает основные направления их деятельности;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определяет и представляет гуманитарную, социальную, философскую роль науки, культуры и религии в сохранении и укреплении национальных и государственных традиций;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раскрывает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269" w:type="dxa"/>
          </w:tcPr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тестирования;</w:t>
            </w: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индивидуального и фронтального опроса;</w:t>
            </w: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  <w:p w:rsidR="002D68C6" w:rsidRPr="00F50F0C" w:rsidRDefault="002D68C6" w:rsidP="0045377F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rPr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контрольных работ по разделам рабочей программы учебной дисциплины</w:t>
            </w:r>
          </w:p>
        </w:tc>
      </w:tr>
      <w:tr w:rsidR="002D68C6" w:rsidTr="0045377F">
        <w:tc>
          <w:tcPr>
            <w:tcW w:w="3686" w:type="dxa"/>
          </w:tcPr>
          <w:p w:rsidR="002D68C6" w:rsidRPr="00F50F0C" w:rsidRDefault="002D68C6" w:rsidP="00F53C81">
            <w:pPr>
              <w:rPr>
                <w:b/>
                <w:sz w:val="24"/>
                <w:szCs w:val="24"/>
              </w:rPr>
            </w:pPr>
            <w:r w:rsidRPr="00F50F0C">
              <w:rPr>
                <w:b/>
                <w:sz w:val="24"/>
                <w:szCs w:val="24"/>
              </w:rPr>
              <w:t>Умения:</w:t>
            </w:r>
          </w:p>
        </w:tc>
        <w:tc>
          <w:tcPr>
            <w:tcW w:w="3686" w:type="dxa"/>
            <w:vMerge w:val="restart"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lastRenderedPageBreak/>
              <w:t xml:space="preserve">анализирует статистические данные, обобщает результаты, делает правильные выводы о сложившейся экономической, политической и культурной ситуации в России и мире; 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выявляет причинно-следственные связи происходящих событий в отечественной и мировой истории</w:t>
            </w:r>
          </w:p>
        </w:tc>
        <w:tc>
          <w:tcPr>
            <w:tcW w:w="2269" w:type="dxa"/>
            <w:vMerge w:val="restart"/>
          </w:tcPr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lastRenderedPageBreak/>
              <w:t>оценка результатов практической работы;</w:t>
            </w:r>
          </w:p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1C3844">
            <w:pPr>
              <w:rPr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</w:tc>
      </w:tr>
      <w:tr w:rsidR="002D68C6" w:rsidTr="00FC0DC6">
        <w:trPr>
          <w:trHeight w:val="2494"/>
        </w:trPr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lastRenderedPageBreak/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</w:tc>
        <w:tc>
          <w:tcPr>
            <w:tcW w:w="3686" w:type="dxa"/>
            <w:vMerge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</w:tc>
      </w:tr>
    </w:tbl>
    <w:p w:rsidR="00435965" w:rsidRPr="005E6BF7" w:rsidRDefault="00435965" w:rsidP="008A34FD">
      <w:pPr>
        <w:spacing w:line="360" w:lineRule="auto"/>
        <w:rPr>
          <w:b/>
          <w:sz w:val="28"/>
          <w:szCs w:val="28"/>
        </w:rPr>
      </w:pPr>
    </w:p>
    <w:p w:rsidR="00435965" w:rsidRPr="005E6BF7" w:rsidRDefault="00435965" w:rsidP="008A34FD">
      <w:pPr>
        <w:spacing w:line="360" w:lineRule="auto"/>
        <w:rPr>
          <w:b/>
          <w:sz w:val="28"/>
          <w:szCs w:val="28"/>
        </w:rPr>
      </w:pPr>
    </w:p>
    <w:p w:rsidR="00B66260" w:rsidRPr="005E6BF7" w:rsidRDefault="00B66260" w:rsidP="00B66260">
      <w:pPr>
        <w:spacing w:line="36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Разработчик: </w:t>
      </w:r>
    </w:p>
    <w:p w:rsidR="00B66260" w:rsidRPr="005E6BF7" w:rsidRDefault="00B66260" w:rsidP="00B66260">
      <w:pPr>
        <w:spacing w:line="360" w:lineRule="auto"/>
        <w:rPr>
          <w:b/>
          <w:sz w:val="28"/>
          <w:szCs w:val="28"/>
          <w:u w:val="single"/>
        </w:rPr>
      </w:pP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БПОУ  РА</w:t>
      </w: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«Горно-Алтайский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  <w:u w:val="single"/>
        </w:rPr>
      </w:pPr>
      <w:r w:rsidRPr="005E6BF7">
        <w:rPr>
          <w:sz w:val="28"/>
          <w:szCs w:val="28"/>
          <w:u w:val="single"/>
        </w:rPr>
        <w:t xml:space="preserve"> педаго</w:t>
      </w:r>
      <w:r w:rsidR="00353E71">
        <w:rPr>
          <w:sz w:val="28"/>
          <w:szCs w:val="28"/>
          <w:u w:val="single"/>
        </w:rPr>
        <w:t xml:space="preserve">гический колледж </w:t>
      </w:r>
      <w:r w:rsidRPr="005E6BF7">
        <w:rPr>
          <w:sz w:val="28"/>
          <w:szCs w:val="28"/>
          <w:u w:val="single"/>
        </w:rPr>
        <w:t xml:space="preserve">преподаватель                                        </w:t>
      </w:r>
      <w:proofErr w:type="spellStart"/>
      <w:r w:rsidRPr="005E6BF7">
        <w:rPr>
          <w:sz w:val="28"/>
          <w:szCs w:val="28"/>
          <w:u w:val="single"/>
        </w:rPr>
        <w:t>А.А.Анышев</w:t>
      </w:r>
      <w:proofErr w:type="spellEnd"/>
      <w:r w:rsidRPr="005E6BF7">
        <w:rPr>
          <w:sz w:val="28"/>
          <w:szCs w:val="28"/>
          <w:u w:val="single"/>
        </w:rPr>
        <w:t xml:space="preserve">                               </w:t>
      </w:r>
    </w:p>
    <w:p w:rsidR="00B66260" w:rsidRPr="005E6BF7" w:rsidRDefault="00B66260" w:rsidP="00B66260">
      <w:pPr>
        <w:rPr>
          <w:b/>
          <w:sz w:val="28"/>
          <w:szCs w:val="28"/>
          <w:u w:val="single"/>
        </w:rPr>
      </w:pPr>
    </w:p>
    <w:p w:rsidR="00B66260" w:rsidRPr="005E6BF7" w:rsidRDefault="00B66260" w:rsidP="00B66260">
      <w:pPr>
        <w:rPr>
          <w:b/>
          <w:sz w:val="28"/>
          <w:szCs w:val="28"/>
        </w:rPr>
      </w:pPr>
    </w:p>
    <w:p w:rsidR="00B66260" w:rsidRPr="005E6BF7" w:rsidRDefault="00B66260" w:rsidP="00B66260">
      <w:pPr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Эксперты: </w:t>
      </w:r>
    </w:p>
    <w:p w:rsidR="00B66260" w:rsidRPr="005E6BF7" w:rsidRDefault="00B66260" w:rsidP="00B66260">
      <w:pPr>
        <w:rPr>
          <w:b/>
          <w:sz w:val="28"/>
          <w:szCs w:val="28"/>
        </w:rPr>
      </w:pPr>
    </w:p>
    <w:p w:rsid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 xml:space="preserve">БПОУ РА </w:t>
      </w: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«Горно-Алтайский</w:t>
      </w:r>
    </w:p>
    <w:p w:rsidR="00B66260" w:rsidRPr="005E6BF7" w:rsidRDefault="00B66260" w:rsidP="00B66260">
      <w:pPr>
        <w:rPr>
          <w:sz w:val="28"/>
          <w:szCs w:val="28"/>
          <w:u w:val="single"/>
        </w:rPr>
      </w:pPr>
      <w:r w:rsidRPr="005E6BF7">
        <w:rPr>
          <w:sz w:val="28"/>
          <w:szCs w:val="28"/>
          <w:u w:val="single"/>
        </w:rPr>
        <w:t xml:space="preserve"> педаг</w:t>
      </w:r>
      <w:r w:rsidR="00353E71">
        <w:rPr>
          <w:sz w:val="28"/>
          <w:szCs w:val="28"/>
          <w:u w:val="single"/>
        </w:rPr>
        <w:t xml:space="preserve">огический колледж»    </w:t>
      </w:r>
      <w:r w:rsidRPr="005E6BF7">
        <w:rPr>
          <w:sz w:val="28"/>
          <w:szCs w:val="28"/>
          <w:u w:val="single"/>
        </w:rPr>
        <w:t xml:space="preserve"> председатель Ц</w:t>
      </w:r>
      <w:r w:rsidR="00353E71">
        <w:rPr>
          <w:sz w:val="28"/>
          <w:szCs w:val="28"/>
          <w:u w:val="single"/>
        </w:rPr>
        <w:t xml:space="preserve">МК                 </w:t>
      </w:r>
      <w:r w:rsidRPr="005E6BF7">
        <w:rPr>
          <w:sz w:val="28"/>
          <w:szCs w:val="28"/>
          <w:u w:val="single"/>
        </w:rPr>
        <w:t xml:space="preserve">  И.И. Зеленина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  <w:u w:val="single"/>
        </w:rPr>
      </w:pPr>
      <w:r w:rsidRPr="005E6BF7">
        <w:rPr>
          <w:sz w:val="28"/>
          <w:szCs w:val="28"/>
        </w:rPr>
        <w:t xml:space="preserve">  (место работы)                           (занимаемая должность)</w:t>
      </w:r>
    </w:p>
    <w:p w:rsidR="00B66260" w:rsidRPr="005E6BF7" w:rsidRDefault="00B66260" w:rsidP="00B66260">
      <w:pPr>
        <w:ind w:firstLine="180"/>
        <w:rPr>
          <w:sz w:val="28"/>
          <w:szCs w:val="28"/>
        </w:rPr>
      </w:pPr>
    </w:p>
    <w:p w:rsidR="00B66260" w:rsidRPr="005E6BF7" w:rsidRDefault="00B66260" w:rsidP="00B66260">
      <w:pPr>
        <w:rPr>
          <w:sz w:val="28"/>
          <w:szCs w:val="28"/>
          <w:u w:val="single"/>
        </w:rPr>
      </w:pP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 xml:space="preserve">БПОУ РА «Горно-Алтайский </w:t>
      </w:r>
    </w:p>
    <w:p w:rsidR="00B66260" w:rsidRPr="005E6BF7" w:rsidRDefault="002D68C6" w:rsidP="00B66260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педагогический </w:t>
      </w:r>
      <w:r w:rsidR="00B66260" w:rsidRPr="005E6BF7">
        <w:rPr>
          <w:sz w:val="28"/>
          <w:szCs w:val="28"/>
          <w:u w:val="single"/>
        </w:rPr>
        <w:t>колледж</w:t>
      </w:r>
      <w:r>
        <w:rPr>
          <w:sz w:val="28"/>
          <w:szCs w:val="28"/>
          <w:u w:val="single"/>
        </w:rPr>
        <w:t xml:space="preserve">»   зав. </w:t>
      </w:r>
      <w:r w:rsidR="000B385F">
        <w:rPr>
          <w:sz w:val="28"/>
          <w:szCs w:val="28"/>
          <w:u w:val="single"/>
        </w:rPr>
        <w:t>д</w:t>
      </w:r>
      <w:r w:rsidR="00435965" w:rsidRPr="005E6BF7">
        <w:rPr>
          <w:sz w:val="28"/>
          <w:szCs w:val="28"/>
          <w:u w:val="single"/>
        </w:rPr>
        <w:t>ошкольным</w:t>
      </w:r>
      <w:r w:rsidR="000B385F">
        <w:rPr>
          <w:sz w:val="28"/>
          <w:szCs w:val="28"/>
          <w:u w:val="single"/>
        </w:rPr>
        <w:t xml:space="preserve"> </w:t>
      </w:r>
      <w:r w:rsidR="00B66260" w:rsidRPr="005E6BF7">
        <w:rPr>
          <w:sz w:val="28"/>
          <w:szCs w:val="28"/>
          <w:u w:val="single"/>
        </w:rPr>
        <w:t>отде</w:t>
      </w:r>
      <w:r w:rsidR="00435965" w:rsidRPr="005E6BF7">
        <w:rPr>
          <w:sz w:val="28"/>
          <w:szCs w:val="28"/>
          <w:u w:val="single"/>
        </w:rPr>
        <w:t>лени</w:t>
      </w:r>
      <w:r w:rsidR="00353E71">
        <w:rPr>
          <w:sz w:val="28"/>
          <w:szCs w:val="28"/>
          <w:u w:val="single"/>
        </w:rPr>
        <w:t>ем</w:t>
      </w:r>
      <w:r w:rsidR="000B385F">
        <w:rPr>
          <w:sz w:val="28"/>
          <w:szCs w:val="28"/>
          <w:u w:val="single"/>
        </w:rPr>
        <w:t xml:space="preserve"> </w:t>
      </w:r>
      <w:r w:rsidR="00F50F0C">
        <w:rPr>
          <w:sz w:val="28"/>
          <w:szCs w:val="28"/>
          <w:u w:val="single"/>
        </w:rPr>
        <w:t xml:space="preserve">      </w:t>
      </w:r>
      <w:r w:rsidRPr="005E6BF7">
        <w:rPr>
          <w:sz w:val="28"/>
          <w:szCs w:val="28"/>
          <w:u w:val="single"/>
        </w:rPr>
        <w:t>И.В. Кудрявцева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</w:rPr>
      </w:pPr>
      <w:r w:rsidRPr="005E6BF7">
        <w:rPr>
          <w:sz w:val="28"/>
          <w:szCs w:val="28"/>
        </w:rPr>
        <w:t xml:space="preserve">   (ме</w:t>
      </w:r>
      <w:r w:rsidR="002D68C6">
        <w:rPr>
          <w:sz w:val="28"/>
          <w:szCs w:val="28"/>
        </w:rPr>
        <w:t xml:space="preserve">сто работы)     </w:t>
      </w:r>
      <w:r w:rsidRPr="005E6BF7">
        <w:rPr>
          <w:sz w:val="28"/>
          <w:szCs w:val="28"/>
        </w:rPr>
        <w:t>(занимаемая дол</w:t>
      </w:r>
      <w:r w:rsidR="002D68C6">
        <w:rPr>
          <w:sz w:val="28"/>
          <w:szCs w:val="28"/>
        </w:rPr>
        <w:t xml:space="preserve">жность)              </w:t>
      </w:r>
      <w:r w:rsidRPr="005E6BF7">
        <w:rPr>
          <w:sz w:val="28"/>
          <w:szCs w:val="28"/>
        </w:rPr>
        <w:t xml:space="preserve"> (инициалы, фамилия)</w:t>
      </w:r>
    </w:p>
    <w:p w:rsidR="00B66260" w:rsidRPr="005E6BF7" w:rsidRDefault="00B66260" w:rsidP="00B66260">
      <w:pPr>
        <w:rPr>
          <w:sz w:val="28"/>
          <w:szCs w:val="28"/>
        </w:rPr>
      </w:pPr>
    </w:p>
    <w:p w:rsidR="00B66260" w:rsidRPr="005E6BF7" w:rsidRDefault="00B66260" w:rsidP="00B66260">
      <w:pPr>
        <w:rPr>
          <w:sz w:val="28"/>
          <w:szCs w:val="28"/>
        </w:rPr>
      </w:pPr>
    </w:p>
    <w:p w:rsidR="00B66260" w:rsidRPr="005E6BF7" w:rsidRDefault="00B66260" w:rsidP="00B66260">
      <w:pPr>
        <w:spacing w:line="360" w:lineRule="auto"/>
        <w:rPr>
          <w:sz w:val="28"/>
          <w:szCs w:val="28"/>
        </w:rPr>
      </w:pPr>
    </w:p>
    <w:p w:rsidR="008A34FD" w:rsidRPr="005E6BF7" w:rsidRDefault="008A34FD" w:rsidP="00B66260">
      <w:pPr>
        <w:rPr>
          <w:sz w:val="28"/>
          <w:szCs w:val="28"/>
        </w:rPr>
      </w:pPr>
    </w:p>
    <w:p w:rsidR="005E6BF7" w:rsidRPr="005E6BF7" w:rsidRDefault="005E6BF7">
      <w:pPr>
        <w:rPr>
          <w:sz w:val="28"/>
          <w:szCs w:val="28"/>
        </w:rPr>
      </w:pPr>
    </w:p>
    <w:sectPr w:rsidR="005E6BF7" w:rsidRPr="005E6BF7" w:rsidSect="0046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5C1" w:rsidRDefault="002E25C1">
      <w:pPr>
        <w:spacing w:line="240" w:lineRule="auto"/>
      </w:pPr>
      <w:r>
        <w:separator/>
      </w:r>
    </w:p>
  </w:endnote>
  <w:endnote w:type="continuationSeparator" w:id="0">
    <w:p w:rsidR="002E25C1" w:rsidRDefault="002E2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C9" w:rsidRDefault="00463C21" w:rsidP="00C33053">
    <w:pPr>
      <w:pStyle w:val="a5"/>
      <w:jc w:val="center"/>
    </w:pPr>
    <w:r>
      <w:fldChar w:fldCharType="begin"/>
    </w:r>
    <w:r w:rsidR="009F20C9">
      <w:instrText xml:space="preserve"> PAGE   \* MERGEFORMAT </w:instrText>
    </w:r>
    <w:r>
      <w:fldChar w:fldCharType="separate"/>
    </w:r>
    <w:r w:rsidR="0023667B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5C1" w:rsidRDefault="002E25C1">
      <w:pPr>
        <w:spacing w:line="240" w:lineRule="auto"/>
      </w:pPr>
      <w:r>
        <w:separator/>
      </w:r>
    </w:p>
  </w:footnote>
  <w:footnote w:type="continuationSeparator" w:id="0">
    <w:p w:rsidR="002E25C1" w:rsidRDefault="002E25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512"/>
    <w:multiLevelType w:val="hybridMultilevel"/>
    <w:tmpl w:val="76506F16"/>
    <w:lvl w:ilvl="0" w:tplc="5972FBC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046BC"/>
    <w:multiLevelType w:val="hybridMultilevel"/>
    <w:tmpl w:val="A77A7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61F29"/>
    <w:multiLevelType w:val="multilevel"/>
    <w:tmpl w:val="396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4C249A"/>
    <w:multiLevelType w:val="hybridMultilevel"/>
    <w:tmpl w:val="309AFCA4"/>
    <w:lvl w:ilvl="0" w:tplc="D36A1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C10E4"/>
    <w:multiLevelType w:val="hybridMultilevel"/>
    <w:tmpl w:val="3E7449BA"/>
    <w:lvl w:ilvl="0" w:tplc="C6C03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2249D"/>
    <w:multiLevelType w:val="hybridMultilevel"/>
    <w:tmpl w:val="68AE3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E6D02"/>
    <w:multiLevelType w:val="hybridMultilevel"/>
    <w:tmpl w:val="46A0C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26D5F"/>
    <w:multiLevelType w:val="hybridMultilevel"/>
    <w:tmpl w:val="3CB2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7E82"/>
    <w:multiLevelType w:val="hybridMultilevel"/>
    <w:tmpl w:val="185828FC"/>
    <w:lvl w:ilvl="0" w:tplc="C6F4F59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31F6905"/>
    <w:multiLevelType w:val="hybridMultilevel"/>
    <w:tmpl w:val="7C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52CF9"/>
    <w:multiLevelType w:val="hybridMultilevel"/>
    <w:tmpl w:val="12E6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B69EF"/>
    <w:multiLevelType w:val="hybridMultilevel"/>
    <w:tmpl w:val="6D4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45414"/>
    <w:multiLevelType w:val="hybridMultilevel"/>
    <w:tmpl w:val="9E4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11A9"/>
    <w:multiLevelType w:val="hybridMultilevel"/>
    <w:tmpl w:val="F7F05F26"/>
    <w:lvl w:ilvl="0" w:tplc="82208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D34A9"/>
    <w:multiLevelType w:val="hybridMultilevel"/>
    <w:tmpl w:val="8BC2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C4DCA"/>
    <w:multiLevelType w:val="hybridMultilevel"/>
    <w:tmpl w:val="19E47FF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370A1"/>
    <w:multiLevelType w:val="hybridMultilevel"/>
    <w:tmpl w:val="1BF2525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760C5A"/>
    <w:multiLevelType w:val="hybridMultilevel"/>
    <w:tmpl w:val="D6B0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57602"/>
    <w:multiLevelType w:val="hybridMultilevel"/>
    <w:tmpl w:val="D7CAE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965B9"/>
    <w:multiLevelType w:val="hybridMultilevel"/>
    <w:tmpl w:val="F12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D4045"/>
    <w:multiLevelType w:val="hybridMultilevel"/>
    <w:tmpl w:val="A6B8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30">
    <w:nsid w:val="7A420494"/>
    <w:multiLevelType w:val="hybridMultilevel"/>
    <w:tmpl w:val="121C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60DB3"/>
    <w:multiLevelType w:val="hybridMultilevel"/>
    <w:tmpl w:val="B8C8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0B2ED3"/>
    <w:multiLevelType w:val="hybridMultilevel"/>
    <w:tmpl w:val="0CF8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5"/>
  </w:num>
  <w:num w:numId="7">
    <w:abstractNumId w:val="32"/>
  </w:num>
  <w:num w:numId="8">
    <w:abstractNumId w:val="6"/>
  </w:num>
  <w:num w:numId="9">
    <w:abstractNumId w:val="29"/>
  </w:num>
  <w:num w:numId="10">
    <w:abstractNumId w:val="24"/>
  </w:num>
  <w:num w:numId="11">
    <w:abstractNumId w:val="15"/>
  </w:num>
  <w:num w:numId="12">
    <w:abstractNumId w:val="26"/>
  </w:num>
  <w:num w:numId="13">
    <w:abstractNumId w:val="13"/>
  </w:num>
  <w:num w:numId="14">
    <w:abstractNumId w:val="2"/>
  </w:num>
  <w:num w:numId="15">
    <w:abstractNumId w:val="19"/>
  </w:num>
  <w:num w:numId="16">
    <w:abstractNumId w:val="27"/>
  </w:num>
  <w:num w:numId="17">
    <w:abstractNumId w:val="11"/>
  </w:num>
  <w:num w:numId="18">
    <w:abstractNumId w:val="9"/>
  </w:num>
  <w:num w:numId="19">
    <w:abstractNumId w:val="16"/>
  </w:num>
  <w:num w:numId="20">
    <w:abstractNumId w:val="18"/>
  </w:num>
  <w:num w:numId="21">
    <w:abstractNumId w:val="31"/>
  </w:num>
  <w:num w:numId="22">
    <w:abstractNumId w:val="30"/>
  </w:num>
  <w:num w:numId="23">
    <w:abstractNumId w:val="4"/>
  </w:num>
  <w:num w:numId="24">
    <w:abstractNumId w:val="3"/>
  </w:num>
  <w:num w:numId="25">
    <w:abstractNumId w:val="14"/>
  </w:num>
  <w:num w:numId="26">
    <w:abstractNumId w:val="1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3"/>
  </w:num>
  <w:num w:numId="32">
    <w:abstractNumId w:val="12"/>
  </w:num>
  <w:num w:numId="33">
    <w:abstractNumId w:val="2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602"/>
    <w:rsid w:val="000014BD"/>
    <w:rsid w:val="00006BA8"/>
    <w:rsid w:val="00006DF2"/>
    <w:rsid w:val="00014C84"/>
    <w:rsid w:val="0001554F"/>
    <w:rsid w:val="00017492"/>
    <w:rsid w:val="00035E26"/>
    <w:rsid w:val="000539D7"/>
    <w:rsid w:val="00062609"/>
    <w:rsid w:val="00077ECA"/>
    <w:rsid w:val="00084D33"/>
    <w:rsid w:val="000868EC"/>
    <w:rsid w:val="00097066"/>
    <w:rsid w:val="000B385F"/>
    <w:rsid w:val="000E448B"/>
    <w:rsid w:val="00110530"/>
    <w:rsid w:val="0011167B"/>
    <w:rsid w:val="001244EF"/>
    <w:rsid w:val="00146444"/>
    <w:rsid w:val="001502E9"/>
    <w:rsid w:val="00155B15"/>
    <w:rsid w:val="00160404"/>
    <w:rsid w:val="00161654"/>
    <w:rsid w:val="00167307"/>
    <w:rsid w:val="00175ECC"/>
    <w:rsid w:val="001775CC"/>
    <w:rsid w:val="00192C21"/>
    <w:rsid w:val="001B120D"/>
    <w:rsid w:val="001B2781"/>
    <w:rsid w:val="001C2157"/>
    <w:rsid w:val="001C2485"/>
    <w:rsid w:val="001C2F6E"/>
    <w:rsid w:val="001C3844"/>
    <w:rsid w:val="001C690D"/>
    <w:rsid w:val="001D03B8"/>
    <w:rsid w:val="001D33D2"/>
    <w:rsid w:val="001E3FD7"/>
    <w:rsid w:val="00223DD1"/>
    <w:rsid w:val="0023667B"/>
    <w:rsid w:val="00237E59"/>
    <w:rsid w:val="0024292F"/>
    <w:rsid w:val="00263335"/>
    <w:rsid w:val="00265258"/>
    <w:rsid w:val="00284FB8"/>
    <w:rsid w:val="0029757E"/>
    <w:rsid w:val="00297F89"/>
    <w:rsid w:val="002A3D97"/>
    <w:rsid w:val="002A7C19"/>
    <w:rsid w:val="002B0A27"/>
    <w:rsid w:val="002C0DDE"/>
    <w:rsid w:val="002C2FD9"/>
    <w:rsid w:val="002C5315"/>
    <w:rsid w:val="002D07ED"/>
    <w:rsid w:val="002D3559"/>
    <w:rsid w:val="002D44FD"/>
    <w:rsid w:val="002D68C6"/>
    <w:rsid w:val="002E1E7F"/>
    <w:rsid w:val="002E25C1"/>
    <w:rsid w:val="003021EE"/>
    <w:rsid w:val="00305F60"/>
    <w:rsid w:val="0031575E"/>
    <w:rsid w:val="00323BF1"/>
    <w:rsid w:val="003401CA"/>
    <w:rsid w:val="00353E71"/>
    <w:rsid w:val="0035613F"/>
    <w:rsid w:val="003567E2"/>
    <w:rsid w:val="00367C55"/>
    <w:rsid w:val="003723D2"/>
    <w:rsid w:val="00380BC0"/>
    <w:rsid w:val="003A0CB2"/>
    <w:rsid w:val="003A54A5"/>
    <w:rsid w:val="003F280B"/>
    <w:rsid w:val="003F398B"/>
    <w:rsid w:val="003F6E0A"/>
    <w:rsid w:val="0041781D"/>
    <w:rsid w:val="004265C6"/>
    <w:rsid w:val="00431549"/>
    <w:rsid w:val="00435965"/>
    <w:rsid w:val="00440235"/>
    <w:rsid w:val="00441C9D"/>
    <w:rsid w:val="00443DD8"/>
    <w:rsid w:val="0045377F"/>
    <w:rsid w:val="004614D2"/>
    <w:rsid w:val="00463C21"/>
    <w:rsid w:val="00466047"/>
    <w:rsid w:val="00470C24"/>
    <w:rsid w:val="004B73D2"/>
    <w:rsid w:val="004C3F46"/>
    <w:rsid w:val="004C66AE"/>
    <w:rsid w:val="004E2ED8"/>
    <w:rsid w:val="004F14E5"/>
    <w:rsid w:val="0050123D"/>
    <w:rsid w:val="00505583"/>
    <w:rsid w:val="005057B7"/>
    <w:rsid w:val="00511BC1"/>
    <w:rsid w:val="00511F5B"/>
    <w:rsid w:val="005156F6"/>
    <w:rsid w:val="00522907"/>
    <w:rsid w:val="00522D04"/>
    <w:rsid w:val="00537403"/>
    <w:rsid w:val="005426E6"/>
    <w:rsid w:val="00551DD9"/>
    <w:rsid w:val="00560870"/>
    <w:rsid w:val="0056228B"/>
    <w:rsid w:val="00573CBF"/>
    <w:rsid w:val="005829CA"/>
    <w:rsid w:val="005C2D34"/>
    <w:rsid w:val="005C4C43"/>
    <w:rsid w:val="005C5175"/>
    <w:rsid w:val="005C7B03"/>
    <w:rsid w:val="005D3FEB"/>
    <w:rsid w:val="005E6BF7"/>
    <w:rsid w:val="005F7EE8"/>
    <w:rsid w:val="00604289"/>
    <w:rsid w:val="00613D01"/>
    <w:rsid w:val="00620E73"/>
    <w:rsid w:val="00646BA9"/>
    <w:rsid w:val="00650CFC"/>
    <w:rsid w:val="00662051"/>
    <w:rsid w:val="006723C8"/>
    <w:rsid w:val="00677081"/>
    <w:rsid w:val="006800A2"/>
    <w:rsid w:val="006870AC"/>
    <w:rsid w:val="00690414"/>
    <w:rsid w:val="006908F2"/>
    <w:rsid w:val="006977A4"/>
    <w:rsid w:val="006A2153"/>
    <w:rsid w:val="006B3E42"/>
    <w:rsid w:val="006C0070"/>
    <w:rsid w:val="006D08E9"/>
    <w:rsid w:val="006D1CDF"/>
    <w:rsid w:val="006D215E"/>
    <w:rsid w:val="006D7E93"/>
    <w:rsid w:val="006E2566"/>
    <w:rsid w:val="006E62B1"/>
    <w:rsid w:val="006F5C08"/>
    <w:rsid w:val="006F64F2"/>
    <w:rsid w:val="007020CB"/>
    <w:rsid w:val="007036CC"/>
    <w:rsid w:val="00703EFA"/>
    <w:rsid w:val="007072C6"/>
    <w:rsid w:val="00710B24"/>
    <w:rsid w:val="00723D80"/>
    <w:rsid w:val="00734BB9"/>
    <w:rsid w:val="00745462"/>
    <w:rsid w:val="007458DA"/>
    <w:rsid w:val="00746441"/>
    <w:rsid w:val="00753042"/>
    <w:rsid w:val="007576F3"/>
    <w:rsid w:val="00766FD3"/>
    <w:rsid w:val="007808CD"/>
    <w:rsid w:val="00781A91"/>
    <w:rsid w:val="00784602"/>
    <w:rsid w:val="007859D7"/>
    <w:rsid w:val="007939F1"/>
    <w:rsid w:val="007B2056"/>
    <w:rsid w:val="007B697C"/>
    <w:rsid w:val="007C06A5"/>
    <w:rsid w:val="007D0CA4"/>
    <w:rsid w:val="007D289C"/>
    <w:rsid w:val="007D6EA7"/>
    <w:rsid w:val="007E0545"/>
    <w:rsid w:val="007E6878"/>
    <w:rsid w:val="007F007D"/>
    <w:rsid w:val="007F5706"/>
    <w:rsid w:val="00804E8F"/>
    <w:rsid w:val="00805E78"/>
    <w:rsid w:val="0080754F"/>
    <w:rsid w:val="00825A73"/>
    <w:rsid w:val="00845C3F"/>
    <w:rsid w:val="008475CF"/>
    <w:rsid w:val="008517A8"/>
    <w:rsid w:val="00855702"/>
    <w:rsid w:val="00867DFA"/>
    <w:rsid w:val="0087365D"/>
    <w:rsid w:val="0088343A"/>
    <w:rsid w:val="00887063"/>
    <w:rsid w:val="00887D0B"/>
    <w:rsid w:val="00893C18"/>
    <w:rsid w:val="00894D13"/>
    <w:rsid w:val="00896107"/>
    <w:rsid w:val="008A2D1E"/>
    <w:rsid w:val="008A34FD"/>
    <w:rsid w:val="008B0C1B"/>
    <w:rsid w:val="008B528B"/>
    <w:rsid w:val="008B5C88"/>
    <w:rsid w:val="008B6748"/>
    <w:rsid w:val="008C178F"/>
    <w:rsid w:val="008C30E3"/>
    <w:rsid w:val="008C4982"/>
    <w:rsid w:val="008F3F21"/>
    <w:rsid w:val="00903271"/>
    <w:rsid w:val="00915D0A"/>
    <w:rsid w:val="00920F5D"/>
    <w:rsid w:val="0094047D"/>
    <w:rsid w:val="00945274"/>
    <w:rsid w:val="009477C6"/>
    <w:rsid w:val="009661AB"/>
    <w:rsid w:val="009943C1"/>
    <w:rsid w:val="00995AF3"/>
    <w:rsid w:val="00995C80"/>
    <w:rsid w:val="009A502C"/>
    <w:rsid w:val="009B211D"/>
    <w:rsid w:val="009C34C8"/>
    <w:rsid w:val="009D2093"/>
    <w:rsid w:val="009E1094"/>
    <w:rsid w:val="009F20C9"/>
    <w:rsid w:val="009F5212"/>
    <w:rsid w:val="009F78F0"/>
    <w:rsid w:val="00A0030C"/>
    <w:rsid w:val="00A0662D"/>
    <w:rsid w:val="00A078FC"/>
    <w:rsid w:val="00A117D4"/>
    <w:rsid w:val="00A23E70"/>
    <w:rsid w:val="00A449FB"/>
    <w:rsid w:val="00A45E04"/>
    <w:rsid w:val="00A46248"/>
    <w:rsid w:val="00A6400E"/>
    <w:rsid w:val="00A752C5"/>
    <w:rsid w:val="00A765F1"/>
    <w:rsid w:val="00A803F1"/>
    <w:rsid w:val="00A81AFD"/>
    <w:rsid w:val="00A81CC6"/>
    <w:rsid w:val="00A81E2E"/>
    <w:rsid w:val="00AA6C75"/>
    <w:rsid w:val="00AA7F28"/>
    <w:rsid w:val="00AC10FC"/>
    <w:rsid w:val="00AF4CFF"/>
    <w:rsid w:val="00AF6E7D"/>
    <w:rsid w:val="00B0694E"/>
    <w:rsid w:val="00B06DF7"/>
    <w:rsid w:val="00B07239"/>
    <w:rsid w:val="00B13889"/>
    <w:rsid w:val="00B2649D"/>
    <w:rsid w:val="00B26603"/>
    <w:rsid w:val="00B35913"/>
    <w:rsid w:val="00B50BAF"/>
    <w:rsid w:val="00B5169F"/>
    <w:rsid w:val="00B6089F"/>
    <w:rsid w:val="00B66260"/>
    <w:rsid w:val="00B70655"/>
    <w:rsid w:val="00B71744"/>
    <w:rsid w:val="00B809FE"/>
    <w:rsid w:val="00B80AF3"/>
    <w:rsid w:val="00B854CF"/>
    <w:rsid w:val="00B8752C"/>
    <w:rsid w:val="00B97E71"/>
    <w:rsid w:val="00BA1E7C"/>
    <w:rsid w:val="00BA3248"/>
    <w:rsid w:val="00BA3D80"/>
    <w:rsid w:val="00BA789F"/>
    <w:rsid w:val="00BB37D6"/>
    <w:rsid w:val="00BB3902"/>
    <w:rsid w:val="00BD7ACF"/>
    <w:rsid w:val="00BE2523"/>
    <w:rsid w:val="00C06B2F"/>
    <w:rsid w:val="00C15AE4"/>
    <w:rsid w:val="00C21C02"/>
    <w:rsid w:val="00C2322F"/>
    <w:rsid w:val="00C33053"/>
    <w:rsid w:val="00C359C1"/>
    <w:rsid w:val="00C360E3"/>
    <w:rsid w:val="00C426D9"/>
    <w:rsid w:val="00C45AAD"/>
    <w:rsid w:val="00C45EA4"/>
    <w:rsid w:val="00C60063"/>
    <w:rsid w:val="00C6204F"/>
    <w:rsid w:val="00C73E70"/>
    <w:rsid w:val="00C80BF4"/>
    <w:rsid w:val="00C80D4C"/>
    <w:rsid w:val="00C81F5F"/>
    <w:rsid w:val="00C83903"/>
    <w:rsid w:val="00C8506D"/>
    <w:rsid w:val="00C8554D"/>
    <w:rsid w:val="00C85FFA"/>
    <w:rsid w:val="00C95E67"/>
    <w:rsid w:val="00CA4945"/>
    <w:rsid w:val="00CB7200"/>
    <w:rsid w:val="00CB7BCC"/>
    <w:rsid w:val="00CC5DCB"/>
    <w:rsid w:val="00CD0EBF"/>
    <w:rsid w:val="00CE53AE"/>
    <w:rsid w:val="00CF59BA"/>
    <w:rsid w:val="00CF7279"/>
    <w:rsid w:val="00D03B0A"/>
    <w:rsid w:val="00D101A5"/>
    <w:rsid w:val="00D10544"/>
    <w:rsid w:val="00D2170D"/>
    <w:rsid w:val="00D23BD2"/>
    <w:rsid w:val="00D31FAF"/>
    <w:rsid w:val="00D345EE"/>
    <w:rsid w:val="00D348DB"/>
    <w:rsid w:val="00D4378A"/>
    <w:rsid w:val="00D47A79"/>
    <w:rsid w:val="00D535A3"/>
    <w:rsid w:val="00D633DB"/>
    <w:rsid w:val="00D80EC9"/>
    <w:rsid w:val="00D8218F"/>
    <w:rsid w:val="00D8715C"/>
    <w:rsid w:val="00D930C6"/>
    <w:rsid w:val="00DA3030"/>
    <w:rsid w:val="00DA43B6"/>
    <w:rsid w:val="00DA6B20"/>
    <w:rsid w:val="00DC5F3B"/>
    <w:rsid w:val="00DF28B6"/>
    <w:rsid w:val="00E00885"/>
    <w:rsid w:val="00E1096A"/>
    <w:rsid w:val="00E1097C"/>
    <w:rsid w:val="00E34BB7"/>
    <w:rsid w:val="00E5251B"/>
    <w:rsid w:val="00E67994"/>
    <w:rsid w:val="00E924B6"/>
    <w:rsid w:val="00E96DC6"/>
    <w:rsid w:val="00EB30FE"/>
    <w:rsid w:val="00ED5908"/>
    <w:rsid w:val="00EE5109"/>
    <w:rsid w:val="00EE6636"/>
    <w:rsid w:val="00EF1DE9"/>
    <w:rsid w:val="00F2404F"/>
    <w:rsid w:val="00F2433E"/>
    <w:rsid w:val="00F2639F"/>
    <w:rsid w:val="00F331CF"/>
    <w:rsid w:val="00F353EA"/>
    <w:rsid w:val="00F35EF6"/>
    <w:rsid w:val="00F50F0C"/>
    <w:rsid w:val="00F53946"/>
    <w:rsid w:val="00F53C81"/>
    <w:rsid w:val="00F71529"/>
    <w:rsid w:val="00F736F4"/>
    <w:rsid w:val="00F818B9"/>
    <w:rsid w:val="00F859BC"/>
    <w:rsid w:val="00F87AFF"/>
    <w:rsid w:val="00F94377"/>
    <w:rsid w:val="00F94FF9"/>
    <w:rsid w:val="00FB0CF4"/>
    <w:rsid w:val="00FC0AF4"/>
    <w:rsid w:val="00FD2668"/>
    <w:rsid w:val="00FD3E76"/>
    <w:rsid w:val="00FE2E4D"/>
    <w:rsid w:val="00FE35BA"/>
    <w:rsid w:val="00FF052F"/>
    <w:rsid w:val="00FF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wirpx.com/files/humanitarian/religion/periodic/nauka_i_relig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book.ru/peoples/index/welcome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.marselniz.com/zhurnaly-o-puteshestviyax/vokrug-svet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dsovet.org/component/option,com_mtree/task,viewlink/link_id,1710/Itemid,11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C3DE-AE64-4203-B7D0-708EBA26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13</Pages>
  <Words>2749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Zelenina</cp:lastModifiedBy>
  <cp:revision>268</cp:revision>
  <dcterms:created xsi:type="dcterms:W3CDTF">2019-07-15T06:59:00Z</dcterms:created>
  <dcterms:modified xsi:type="dcterms:W3CDTF">2023-04-04T02:45:00Z</dcterms:modified>
</cp:coreProperties>
</file>